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E5" w:rsidRDefault="009537E5" w:rsidP="009537E5">
      <w:pPr>
        <w:pStyle w:val="ae"/>
        <w:spacing w:line="36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</w:p>
    <w:p w:rsidR="001B756E" w:rsidRPr="000270B4" w:rsidRDefault="001B756E" w:rsidP="00027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B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756E" w:rsidRPr="000270B4" w:rsidRDefault="001B756E" w:rsidP="0002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0270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70B4">
        <w:rPr>
          <w:rFonts w:ascii="Times New Roman" w:hAnsi="Times New Roman" w:cs="Times New Roman"/>
          <w:sz w:val="24"/>
          <w:szCs w:val="24"/>
        </w:rPr>
        <w:t xml:space="preserve"> поколения), авторской программы « Математика» Моро М.И, Бантова М.А. и др.  УМК « Школа России» ,</w:t>
      </w:r>
      <w:r w:rsidR="004674E6" w:rsidRPr="000270B4">
        <w:rPr>
          <w:rFonts w:ascii="Times New Roman" w:hAnsi="Times New Roman" w:cs="Times New Roman"/>
          <w:sz w:val="24"/>
          <w:szCs w:val="24"/>
        </w:rPr>
        <w:t xml:space="preserve"> адаптированной основной </w:t>
      </w:r>
      <w:r w:rsidR="00787009">
        <w:rPr>
          <w:rFonts w:ascii="Times New Roman" w:hAnsi="Times New Roman" w:cs="Times New Roman"/>
          <w:sz w:val="24"/>
          <w:szCs w:val="24"/>
        </w:rPr>
        <w:t>обще</w:t>
      </w:r>
      <w:r w:rsidR="004674E6" w:rsidRPr="000270B4">
        <w:rPr>
          <w:rFonts w:ascii="Times New Roman" w:hAnsi="Times New Roman" w:cs="Times New Roman"/>
          <w:sz w:val="24"/>
          <w:szCs w:val="24"/>
        </w:rPr>
        <w:t>образовательной  программы</w:t>
      </w:r>
      <w:r w:rsidR="00B87725" w:rsidRPr="000270B4">
        <w:rPr>
          <w:rFonts w:ascii="Times New Roman" w:hAnsi="Times New Roman" w:cs="Times New Roman"/>
          <w:sz w:val="24"/>
          <w:szCs w:val="24"/>
        </w:rPr>
        <w:t xml:space="preserve"> для слабовидящих обучающихся</w:t>
      </w:r>
      <w:r w:rsidR="004674E6" w:rsidRPr="000270B4">
        <w:rPr>
          <w:rFonts w:ascii="Times New Roman" w:hAnsi="Times New Roman" w:cs="Times New Roman"/>
          <w:sz w:val="24"/>
          <w:szCs w:val="24"/>
        </w:rPr>
        <w:t xml:space="preserve">  </w:t>
      </w:r>
      <w:r w:rsidR="00787009">
        <w:rPr>
          <w:rFonts w:ascii="Times New Roman" w:hAnsi="Times New Roman" w:cs="Times New Roman"/>
          <w:sz w:val="24"/>
          <w:szCs w:val="24"/>
        </w:rPr>
        <w:t>начального общего образования  г</w:t>
      </w:r>
      <w:r w:rsidR="004674E6" w:rsidRPr="000270B4">
        <w:rPr>
          <w:rFonts w:ascii="Times New Roman" w:hAnsi="Times New Roman" w:cs="Times New Roman"/>
          <w:sz w:val="24"/>
          <w:szCs w:val="24"/>
        </w:rPr>
        <w:t>осударственного общеобразовательного учреждения Тульской области « Суворовская начальная школа».</w:t>
      </w:r>
    </w:p>
    <w:p w:rsidR="001B756E" w:rsidRPr="000270B4" w:rsidRDefault="001B756E" w:rsidP="00B625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На изучение математики в 1 классе отводится п</w:t>
      </w:r>
      <w:r w:rsidR="00453AED" w:rsidRPr="000270B4">
        <w:rPr>
          <w:rFonts w:ascii="Times New Roman" w:hAnsi="Times New Roman" w:cs="Times New Roman"/>
          <w:sz w:val="24"/>
          <w:szCs w:val="24"/>
        </w:rPr>
        <w:t>о 4 часа в неделю, 132 ч в год.</w:t>
      </w:r>
      <w:r w:rsidRPr="000270B4">
        <w:rPr>
          <w:rFonts w:ascii="Times New Roman" w:hAnsi="Times New Roman" w:cs="Times New Roman"/>
          <w:sz w:val="24"/>
          <w:szCs w:val="24"/>
        </w:rPr>
        <w:t xml:space="preserve">         Программа рассчитана на 1 год обучения, на детей 7 летнего возраста.  </w:t>
      </w:r>
    </w:p>
    <w:p w:rsidR="00453AED" w:rsidRPr="000270B4" w:rsidRDefault="00453AED" w:rsidP="00B62524">
      <w:pPr>
        <w:pStyle w:val="a7"/>
        <w:spacing w:after="0" w:line="360" w:lineRule="auto"/>
        <w:ind w:left="142" w:hanging="153"/>
        <w:rPr>
          <w:rFonts w:ascii="Times New Roman" w:hAnsi="Times New Roman"/>
          <w:b/>
          <w:sz w:val="24"/>
          <w:szCs w:val="24"/>
        </w:rPr>
      </w:pPr>
      <w:r w:rsidRPr="000270B4">
        <w:rPr>
          <w:rFonts w:ascii="Times New Roman" w:hAnsi="Times New Roman"/>
          <w:spacing w:val="-2"/>
          <w:sz w:val="24"/>
          <w:szCs w:val="24"/>
        </w:rPr>
        <w:t xml:space="preserve">            На</w:t>
      </w:r>
      <w:r w:rsidR="001B756E" w:rsidRPr="000270B4">
        <w:rPr>
          <w:rFonts w:ascii="Times New Roman" w:hAnsi="Times New Roman"/>
          <w:spacing w:val="-2"/>
          <w:sz w:val="24"/>
          <w:szCs w:val="24"/>
        </w:rPr>
        <w:t xml:space="preserve">ряду с решениями задач основных общеобразовательных программ в </w:t>
      </w:r>
      <w:r w:rsidR="001B756E" w:rsidRPr="000270B4">
        <w:rPr>
          <w:rFonts w:ascii="Times New Roman" w:hAnsi="Times New Roman"/>
          <w:sz w:val="24"/>
          <w:szCs w:val="24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решение </w:t>
      </w:r>
      <w:r w:rsidR="001B756E" w:rsidRPr="000270B4">
        <w:rPr>
          <w:rFonts w:ascii="Times New Roman" w:hAnsi="Times New Roman"/>
          <w:b/>
          <w:sz w:val="24"/>
          <w:szCs w:val="24"/>
        </w:rPr>
        <w:t>следующих задач:</w:t>
      </w:r>
    </w:p>
    <w:p w:rsidR="001B756E" w:rsidRPr="000270B4" w:rsidRDefault="001B756E" w:rsidP="00B62524">
      <w:pPr>
        <w:pStyle w:val="a7"/>
        <w:spacing w:after="0" w:line="360" w:lineRule="auto"/>
        <w:ind w:left="142" w:hanging="153"/>
        <w:rPr>
          <w:rFonts w:ascii="Times New Roman" w:hAnsi="Times New Roman"/>
          <w:b/>
          <w:sz w:val="24"/>
          <w:szCs w:val="24"/>
        </w:rPr>
      </w:pPr>
      <w:r w:rsidRPr="000270B4">
        <w:rPr>
          <w:rFonts w:ascii="Times New Roman" w:hAnsi="Times New Roman"/>
          <w:b/>
          <w:sz w:val="24"/>
          <w:szCs w:val="24"/>
        </w:rPr>
        <w:t>-</w:t>
      </w:r>
      <w:r w:rsidRPr="000270B4">
        <w:rPr>
          <w:rFonts w:ascii="Times New Roman" w:hAnsi="Times New Roman"/>
          <w:color w:val="000000"/>
          <w:sz w:val="24"/>
          <w:szCs w:val="24"/>
        </w:rPr>
        <w:t>формировании умений и навыков ориентировки в пространстве с помощью зрения, слуха, мышечного чувства;</w:t>
      </w:r>
    </w:p>
    <w:p w:rsidR="001B756E" w:rsidRPr="000270B4" w:rsidRDefault="001B756E" w:rsidP="00B62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-</w:t>
      </w:r>
      <w:r w:rsidRPr="000270B4">
        <w:rPr>
          <w:rFonts w:ascii="Times New Roman" w:hAnsi="Times New Roman" w:cs="Times New Roman"/>
          <w:sz w:val="24"/>
          <w:szCs w:val="24"/>
        </w:rPr>
        <w:tab/>
        <w:t>усвоение смысла и приёмов выполнения арифметических действий, формирование</w:t>
      </w:r>
      <w:r w:rsidRPr="000270B4">
        <w:rPr>
          <w:rFonts w:ascii="Times New Roman" w:hAnsi="Times New Roman" w:cs="Times New Roman"/>
          <w:sz w:val="24"/>
          <w:szCs w:val="24"/>
        </w:rPr>
        <w:br/>
        <w:t>прочных вычислительных навыков;</w:t>
      </w:r>
    </w:p>
    <w:p w:rsidR="001B756E" w:rsidRPr="000270B4" w:rsidRDefault="001B756E" w:rsidP="00B62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-формирование навыков устных вычислений, уменьшающих зрительные нагрузки;</w:t>
      </w:r>
    </w:p>
    <w:p w:rsidR="001B756E" w:rsidRPr="000270B4" w:rsidRDefault="001B756E" w:rsidP="00B62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геометрических формах, их расположении в пространстве, чертёжно-измерительных умений;</w:t>
      </w:r>
    </w:p>
    <w:p w:rsidR="001B756E" w:rsidRPr="000270B4" w:rsidRDefault="001B756E" w:rsidP="00B62524">
      <w:pPr>
        <w:spacing w:after="0" w:line="36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изучение свойств геометрических фигур с помощью осязания, нарушенного зрения и другой сохранной чувствительности.</w:t>
      </w:r>
    </w:p>
    <w:p w:rsidR="00453AED" w:rsidRPr="000270B4" w:rsidRDefault="001B756E" w:rsidP="00B62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Для реализации рабочей программы на уроках математики используются: фронтальная беседа, устная дискуссия, </w:t>
      </w:r>
      <w:r w:rsidRPr="000270B4">
        <w:rPr>
          <w:rFonts w:ascii="Times New Roman" w:hAnsi="Times New Roman" w:cs="Times New Roman"/>
          <w:sz w:val="24"/>
          <w:szCs w:val="24"/>
        </w:rPr>
        <w:t xml:space="preserve">коллективные способы обучения в парах постоянного и сменного состава, в </w:t>
      </w:r>
      <w:r w:rsidRPr="000270B4">
        <w:rPr>
          <w:rFonts w:ascii="Times New Roman" w:hAnsi="Times New Roman" w:cs="Times New Roman"/>
          <w:bCs/>
          <w:sz w:val="24"/>
          <w:szCs w:val="24"/>
        </w:rPr>
        <w:t>малых группах</w:t>
      </w:r>
      <w:r w:rsidRPr="000270B4">
        <w:rPr>
          <w:rFonts w:ascii="Times New Roman" w:hAnsi="Times New Roman" w:cs="Times New Roman"/>
          <w:sz w:val="24"/>
          <w:szCs w:val="24"/>
        </w:rPr>
        <w:t>, предусматриваются различные виды проверок (самопроверка, взаимопроверка,),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проблемные, наглядные.</w:t>
      </w:r>
    </w:p>
    <w:p w:rsidR="001B756E" w:rsidRPr="000270B4" w:rsidRDefault="001B756E" w:rsidP="000270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0B4">
        <w:rPr>
          <w:rFonts w:ascii="Times New Roman" w:hAnsi="Times New Roman" w:cs="Times New Roman"/>
          <w:b/>
          <w:sz w:val="24"/>
          <w:szCs w:val="24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453AED" w:rsidRPr="000270B4" w:rsidRDefault="00453AED" w:rsidP="00B625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Личностными результатами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453AED" w:rsidRPr="000270B4" w:rsidRDefault="00453AED" w:rsidP="00B625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Style w:val="ab"/>
          <w:rFonts w:eastAsia="Calibri"/>
          <w:i w:val="0"/>
          <w:sz w:val="24"/>
          <w:szCs w:val="24"/>
        </w:rPr>
        <w:t>Определять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270B4">
        <w:rPr>
          <w:rStyle w:val="ab"/>
          <w:rFonts w:eastAsia="Calibri"/>
          <w:i w:val="0"/>
          <w:sz w:val="24"/>
          <w:szCs w:val="24"/>
        </w:rPr>
        <w:t>высказывать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53AED" w:rsidRPr="000270B4" w:rsidRDefault="00453AED" w:rsidP="00B62524">
      <w:pPr>
        <w:pStyle w:val="10"/>
        <w:spacing w:line="360" w:lineRule="auto"/>
        <w:ind w:left="24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0270B4">
        <w:rPr>
          <w:rStyle w:val="ab"/>
          <w:color w:val="000000"/>
          <w:lang w:val="ru-RU"/>
        </w:rPr>
        <w:t>делать выбор</w:t>
      </w:r>
      <w:r w:rsidRPr="000270B4">
        <w:rPr>
          <w:color w:val="000000"/>
          <w:lang w:val="ru-RU"/>
        </w:rPr>
        <w:t>, при поддержке других участников группы и педагога, как поступить.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 w:rsidRPr="000270B4">
        <w:rPr>
          <w:b/>
          <w:bCs/>
          <w:i/>
          <w:iCs/>
        </w:rPr>
        <w:t>Метапредметными</w:t>
      </w:r>
      <w:r w:rsidRPr="000270B4">
        <w:t>результатами изучения курса «Математика» в 1-м классе являются формирование следующих универсальных учебных действий (УУД).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  <w:rPr>
          <w:rStyle w:val="ab"/>
          <w:color w:val="000000"/>
        </w:rPr>
      </w:pPr>
      <w:r w:rsidRPr="000270B4">
        <w:rPr>
          <w:rStyle w:val="ab"/>
          <w:color w:val="000000"/>
        </w:rPr>
        <w:t>Регулятивные УУД: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0270B4">
        <w:rPr>
          <w:rStyle w:val="ab"/>
          <w:color w:val="000000"/>
        </w:rPr>
        <w:t xml:space="preserve">- </w:t>
      </w:r>
      <w:r w:rsidRPr="000270B4">
        <w:t xml:space="preserve">Готовность ученика целенаправленно </w:t>
      </w:r>
      <w:r w:rsidRPr="000270B4">
        <w:rPr>
          <w:b/>
          <w:bCs/>
          <w:i/>
          <w:iCs/>
        </w:rPr>
        <w:t>использовать</w:t>
      </w:r>
      <w:r w:rsidRPr="000270B4">
        <w:t xml:space="preserve"> знания в учении и в повседневной жизни для исследования ма   тематической сущности предмета (явления, события, факта); - </w:t>
      </w:r>
      <w:r w:rsidRPr="000270B4">
        <w:rPr>
          <w:rStyle w:val="ab"/>
          <w:color w:val="000000"/>
        </w:rPr>
        <w:t>Определять</w:t>
      </w:r>
      <w:r w:rsidRPr="000270B4">
        <w:rPr>
          <w:color w:val="000000"/>
        </w:rPr>
        <w:t xml:space="preserve"> и </w:t>
      </w:r>
      <w:r w:rsidRPr="000270B4">
        <w:rPr>
          <w:rStyle w:val="ab"/>
          <w:color w:val="000000"/>
        </w:rPr>
        <w:t>формулировать</w:t>
      </w:r>
      <w:r w:rsidRPr="000270B4">
        <w:rPr>
          <w:i/>
          <w:color w:val="000000"/>
        </w:rPr>
        <w:t xml:space="preserve"> цель деятельности на уроке с помощью учителя.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</w:pPr>
      <w:r w:rsidRPr="000270B4">
        <w:rPr>
          <w:i/>
        </w:rPr>
        <w:t xml:space="preserve">- </w:t>
      </w:r>
      <w:r w:rsidRPr="000270B4">
        <w:rPr>
          <w:rStyle w:val="ab"/>
          <w:color w:val="000000"/>
        </w:rPr>
        <w:t>Проговаривать</w:t>
      </w:r>
      <w:r w:rsidRPr="000270B4">
        <w:t xml:space="preserve"> последовательность действий на уроке.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</w:pPr>
      <w:r w:rsidRPr="000270B4">
        <w:t xml:space="preserve">- Учиться </w:t>
      </w:r>
      <w:r w:rsidRPr="000270B4">
        <w:rPr>
          <w:rStyle w:val="ab"/>
          <w:color w:val="000000"/>
        </w:rPr>
        <w:t>высказывать</w:t>
      </w:r>
      <w:r w:rsidRPr="000270B4">
        <w:t xml:space="preserve"> своё предположение (версию) на основе работы с иллюстрацией учебника.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</w:pPr>
      <w:r w:rsidRPr="000270B4">
        <w:t xml:space="preserve">- Учиться </w:t>
      </w:r>
      <w:r w:rsidRPr="000270B4">
        <w:rPr>
          <w:rStyle w:val="ab"/>
          <w:color w:val="000000"/>
        </w:rPr>
        <w:t>работать</w:t>
      </w:r>
      <w:r w:rsidRPr="000270B4">
        <w:t xml:space="preserve"> по предложенному учителем плану.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</w:pPr>
      <w:r w:rsidRPr="000270B4">
        <w:t xml:space="preserve">- Учиться </w:t>
      </w:r>
      <w:r w:rsidRPr="000270B4">
        <w:rPr>
          <w:rStyle w:val="ab"/>
          <w:color w:val="000000"/>
        </w:rPr>
        <w:t>отличать</w:t>
      </w:r>
      <w:r w:rsidRPr="000270B4">
        <w:t>верно выполненное задание от неверного.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0270B4">
        <w:t xml:space="preserve">- </w:t>
      </w:r>
      <w:r w:rsidRPr="000270B4">
        <w:rPr>
          <w:i/>
        </w:rPr>
        <w:t xml:space="preserve">Учиться совместно с учителем и другими учениками </w:t>
      </w:r>
      <w:r w:rsidRPr="000270B4">
        <w:rPr>
          <w:rStyle w:val="ab"/>
          <w:i w:val="0"/>
          <w:color w:val="000000"/>
        </w:rPr>
        <w:t>давать</w:t>
      </w:r>
      <w:r w:rsidRPr="000270B4">
        <w:rPr>
          <w:i/>
        </w:rPr>
        <w:t xml:space="preserve"> эмоциональную </w:t>
      </w:r>
      <w:r w:rsidRPr="000270B4">
        <w:rPr>
          <w:rStyle w:val="ab"/>
          <w:i w:val="0"/>
          <w:color w:val="000000"/>
        </w:rPr>
        <w:t>оценку</w:t>
      </w:r>
      <w:r w:rsidRPr="000270B4">
        <w:rPr>
          <w:i/>
        </w:rPr>
        <w:t xml:space="preserve"> деятельности класса на уроке.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lang w:val="ru-RU"/>
        </w:rPr>
      </w:pPr>
      <w:r w:rsidRPr="000270B4">
        <w:rPr>
          <w:rStyle w:val="ab"/>
          <w:color w:val="000000"/>
          <w:lang w:val="ru-RU"/>
        </w:rPr>
        <w:t>Познавательные УУД: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lang w:val="ru-RU"/>
        </w:rPr>
      </w:pPr>
      <w:r w:rsidRPr="000270B4">
        <w:rPr>
          <w:lang w:val="ru-RU"/>
        </w:rPr>
        <w:t xml:space="preserve">- </w:t>
      </w:r>
      <w:r w:rsidRPr="000270B4">
        <w:rPr>
          <w:color w:val="000000"/>
          <w:lang w:val="ru-RU"/>
        </w:rPr>
        <w:t xml:space="preserve">Способность </w:t>
      </w:r>
      <w:r w:rsidRPr="000270B4">
        <w:rPr>
          <w:b/>
          <w:bCs/>
          <w:i/>
          <w:iCs/>
          <w:color w:val="000000"/>
          <w:lang w:val="ru-RU"/>
        </w:rPr>
        <w:t>характеризовать</w:t>
      </w:r>
      <w:r w:rsidRPr="000270B4">
        <w:rPr>
          <w:color w:val="000000"/>
          <w:lang w:val="ru-RU"/>
        </w:rPr>
        <w:t xml:space="preserve"> собственные знания по предмету, формулиро</w:t>
      </w:r>
      <w:r w:rsidRPr="000270B4">
        <w:rPr>
          <w:color w:val="000000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lang w:val="ru-RU"/>
        </w:rPr>
        <w:t xml:space="preserve">- </w:t>
      </w:r>
      <w:r w:rsidRPr="000270B4">
        <w:rPr>
          <w:i/>
          <w:color w:val="000000"/>
          <w:lang w:val="ru-RU"/>
        </w:rPr>
        <w:t xml:space="preserve">Ориентироваться в своей системе знаний: </w:t>
      </w:r>
      <w:r w:rsidRPr="000270B4">
        <w:rPr>
          <w:rStyle w:val="ab"/>
          <w:i w:val="0"/>
          <w:color w:val="000000"/>
          <w:lang w:val="ru-RU"/>
        </w:rPr>
        <w:t>отличать</w:t>
      </w:r>
      <w:r w:rsidRPr="000270B4">
        <w:rPr>
          <w:i/>
          <w:color w:val="000000"/>
          <w:lang w:val="ru-RU"/>
        </w:rPr>
        <w:t xml:space="preserve"> новое от уже известного с помощью учителя.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i/>
          <w:lang w:val="ru-RU"/>
        </w:rPr>
        <w:t xml:space="preserve">- </w:t>
      </w:r>
      <w:r w:rsidRPr="000270B4">
        <w:rPr>
          <w:color w:val="000000"/>
          <w:lang w:val="ru-RU"/>
        </w:rPr>
        <w:t xml:space="preserve">Делать предварительный отбор источников информации: </w:t>
      </w:r>
      <w:r w:rsidRPr="000270B4">
        <w:rPr>
          <w:rStyle w:val="ab"/>
          <w:color w:val="000000"/>
          <w:lang w:val="ru-RU"/>
        </w:rPr>
        <w:t>ориентироваться</w:t>
      </w:r>
      <w:r w:rsidRPr="000270B4">
        <w:rPr>
          <w:color w:val="000000"/>
          <w:lang w:val="ru-RU"/>
        </w:rPr>
        <w:t xml:space="preserve"> в учебнике (на развороте, в оглавлении, в словаре).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i/>
          <w:lang w:val="ru-RU"/>
        </w:rPr>
        <w:t xml:space="preserve">- </w:t>
      </w:r>
      <w:r w:rsidRPr="000270B4">
        <w:rPr>
          <w:color w:val="000000"/>
          <w:lang w:val="ru-RU"/>
        </w:rPr>
        <w:t xml:space="preserve">Добывать новые знания: </w:t>
      </w:r>
      <w:r w:rsidRPr="000270B4">
        <w:rPr>
          <w:rStyle w:val="ab"/>
          <w:color w:val="000000"/>
          <w:lang w:val="ru-RU"/>
        </w:rPr>
        <w:t>находить ответы</w:t>
      </w:r>
      <w:r w:rsidRPr="000270B4">
        <w:rPr>
          <w:color w:val="000000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i/>
          <w:lang w:val="ru-RU"/>
        </w:rPr>
        <w:t xml:space="preserve">- </w:t>
      </w:r>
      <w:r w:rsidRPr="000270B4">
        <w:rPr>
          <w:color w:val="000000"/>
          <w:lang w:val="ru-RU"/>
        </w:rPr>
        <w:t xml:space="preserve">Перерабатывать полученную информацию: </w:t>
      </w:r>
      <w:r w:rsidRPr="000270B4">
        <w:rPr>
          <w:rStyle w:val="ab"/>
          <w:color w:val="000000"/>
          <w:lang w:val="ru-RU"/>
        </w:rPr>
        <w:t>делать</w:t>
      </w:r>
      <w:r w:rsidRPr="000270B4">
        <w:rPr>
          <w:color w:val="000000"/>
          <w:lang w:val="ru-RU"/>
        </w:rPr>
        <w:t xml:space="preserve"> выводы в результате совместной работы всего класса.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i/>
          <w:lang w:val="ru-RU"/>
        </w:rPr>
        <w:t xml:space="preserve">- </w:t>
      </w:r>
      <w:r w:rsidRPr="000270B4">
        <w:rPr>
          <w:color w:val="000000"/>
          <w:lang w:val="ru-RU"/>
        </w:rPr>
        <w:t xml:space="preserve">Перерабатывать полученную информацию: </w:t>
      </w:r>
      <w:r w:rsidRPr="000270B4">
        <w:rPr>
          <w:rStyle w:val="ab"/>
          <w:color w:val="000000"/>
          <w:lang w:val="ru-RU"/>
        </w:rPr>
        <w:t>сравнивать</w:t>
      </w:r>
      <w:r w:rsidRPr="000270B4">
        <w:rPr>
          <w:color w:val="000000"/>
          <w:lang w:val="ru-RU"/>
        </w:rPr>
        <w:t xml:space="preserve"> и </w:t>
      </w:r>
      <w:r w:rsidRPr="000270B4">
        <w:rPr>
          <w:rStyle w:val="ab"/>
          <w:color w:val="000000"/>
          <w:lang w:val="ru-RU"/>
        </w:rPr>
        <w:t>группировать</w:t>
      </w:r>
      <w:r w:rsidRPr="000270B4">
        <w:rPr>
          <w:color w:val="000000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lang w:val="ru-RU"/>
        </w:rPr>
      </w:pPr>
      <w:r w:rsidRPr="000270B4">
        <w:rPr>
          <w:i/>
          <w:lang w:val="ru-RU"/>
        </w:rPr>
        <w:t xml:space="preserve">- </w:t>
      </w:r>
      <w:r w:rsidRPr="000270B4">
        <w:rPr>
          <w:b/>
          <w:bCs/>
          <w:i/>
          <w:iCs/>
          <w:lang w:val="ru-RU"/>
        </w:rPr>
        <w:t>Преобразовывать</w:t>
      </w:r>
      <w:r w:rsidRPr="000270B4">
        <w:rPr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lang w:val="ru-RU"/>
        </w:rPr>
        <w:t>- Познавательный интерес к математической науке.</w:t>
      </w:r>
    </w:p>
    <w:p w:rsidR="00453AED" w:rsidRPr="000270B4" w:rsidRDefault="00453AED" w:rsidP="00B62524">
      <w:pPr>
        <w:pStyle w:val="10"/>
        <w:shd w:val="clear" w:color="auto" w:fill="FFFFFF"/>
        <w:spacing w:line="360" w:lineRule="auto"/>
        <w:ind w:left="0"/>
        <w:jc w:val="both"/>
        <w:rPr>
          <w:i/>
          <w:lang w:val="ru-RU"/>
        </w:rPr>
      </w:pPr>
      <w:r w:rsidRPr="000270B4">
        <w:rPr>
          <w:i/>
          <w:lang w:val="ru-RU"/>
        </w:rPr>
        <w:lastRenderedPageBreak/>
        <w:t xml:space="preserve">- </w:t>
      </w:r>
      <w:r w:rsidRPr="000270B4">
        <w:rPr>
          <w:rStyle w:val="Zag11"/>
          <w:rFonts w:eastAsia="@Arial Unicode MS"/>
          <w:color w:val="000000"/>
          <w:lang w:val="ru-RU"/>
        </w:rPr>
        <w:t>О</w:t>
      </w:r>
      <w:r w:rsidRPr="000270B4">
        <w:rPr>
          <w:lang w:val="ru-RU"/>
        </w:rPr>
        <w:t xml:space="preserve">существлять </w:t>
      </w:r>
      <w:r w:rsidRPr="000270B4">
        <w:rPr>
          <w:b/>
          <w:bCs/>
          <w:i/>
          <w:iCs/>
          <w:lang w:val="ru-RU"/>
        </w:rPr>
        <w:t>поиск необходимой информации</w:t>
      </w:r>
      <w:r w:rsidRPr="000270B4">
        <w:rPr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453AED" w:rsidRPr="000270B4" w:rsidRDefault="00453AED" w:rsidP="00B62524">
      <w:pPr>
        <w:tabs>
          <w:tab w:val="num" w:pos="0"/>
        </w:tabs>
        <w:spacing w:after="0" w:line="360" w:lineRule="auto"/>
        <w:jc w:val="both"/>
        <w:rPr>
          <w:rStyle w:val="ab"/>
          <w:rFonts w:eastAsia="Calibri"/>
          <w:sz w:val="24"/>
          <w:szCs w:val="24"/>
        </w:rPr>
      </w:pPr>
      <w:r w:rsidRPr="000270B4">
        <w:rPr>
          <w:rStyle w:val="ab"/>
          <w:rFonts w:eastAsia="Calibri"/>
          <w:sz w:val="24"/>
          <w:szCs w:val="24"/>
        </w:rPr>
        <w:t>Коммуникативные УУД:</w:t>
      </w:r>
    </w:p>
    <w:p w:rsidR="00453AED" w:rsidRPr="000270B4" w:rsidRDefault="00453AED" w:rsidP="00B62524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Style w:val="ab"/>
          <w:rFonts w:eastAsia="Calibri"/>
          <w:sz w:val="24"/>
          <w:szCs w:val="24"/>
        </w:rPr>
        <w:t xml:space="preserve">- </w:t>
      </w:r>
      <w:r w:rsidRPr="000270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Донести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свою позицию до других:</w:t>
      </w:r>
      <w:r w:rsidRPr="000270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оформлять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453AED" w:rsidRPr="000270B4" w:rsidRDefault="00453AED" w:rsidP="00B62524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70B4">
        <w:rPr>
          <w:rStyle w:val="ab"/>
          <w:rFonts w:eastAsia="Calibri"/>
          <w:sz w:val="24"/>
          <w:szCs w:val="24"/>
        </w:rPr>
        <w:t>Слушать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270B4">
        <w:rPr>
          <w:rStyle w:val="ab"/>
          <w:rFonts w:eastAsia="Calibri"/>
          <w:sz w:val="24"/>
          <w:szCs w:val="24"/>
        </w:rPr>
        <w:t>понимать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речь других.</w:t>
      </w:r>
    </w:p>
    <w:p w:rsidR="00453AED" w:rsidRPr="000270B4" w:rsidRDefault="00453AED" w:rsidP="00B62524">
      <w:pPr>
        <w:tabs>
          <w:tab w:val="num" w:pos="0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</w:t>
      </w:r>
      <w:r w:rsidRPr="000270B4">
        <w:rPr>
          <w:rStyle w:val="ab"/>
          <w:rFonts w:eastAsia="Calibri"/>
          <w:sz w:val="24"/>
          <w:szCs w:val="24"/>
        </w:rPr>
        <w:t>Читать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270B4">
        <w:rPr>
          <w:rStyle w:val="ab"/>
          <w:rFonts w:eastAsia="Calibri"/>
          <w:sz w:val="24"/>
          <w:szCs w:val="24"/>
        </w:rPr>
        <w:t>пересказывать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текст. </w:t>
      </w:r>
      <w:r w:rsidRPr="000270B4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453AED" w:rsidRPr="000270B4" w:rsidRDefault="00453AED" w:rsidP="00B62524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0270B4">
        <w:rPr>
          <w:rFonts w:ascii="Times New Roman" w:eastAsia="Calibri" w:hAnsi="Times New Roman" w:cs="Times New Roman"/>
          <w:sz w:val="24"/>
          <w:szCs w:val="24"/>
        </w:rPr>
        <w:t>Совместно</w:t>
      </w:r>
      <w:r w:rsidRPr="000270B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договариваться</w:t>
      </w: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453AED" w:rsidRPr="000270B4" w:rsidRDefault="00453AED" w:rsidP="00B62524">
      <w:pPr>
        <w:tabs>
          <w:tab w:val="num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453AED" w:rsidRPr="000270B4" w:rsidRDefault="00453AED" w:rsidP="00B62524">
      <w:pPr>
        <w:pStyle w:val="ac"/>
        <w:spacing w:before="0" w:beforeAutospacing="0" w:after="0" w:afterAutospacing="0" w:line="360" w:lineRule="auto"/>
        <w:jc w:val="both"/>
        <w:rPr>
          <w:rStyle w:val="ab"/>
          <w:b w:val="0"/>
          <w:bCs w:val="0"/>
          <w:i w:val="0"/>
          <w:iCs w:val="0"/>
          <w:color w:val="000000"/>
        </w:rPr>
      </w:pPr>
      <w:r w:rsidRPr="000270B4">
        <w:rPr>
          <w:rStyle w:val="aa"/>
          <w:color w:val="000000"/>
        </w:rPr>
        <w:t>Предметными результатами</w:t>
      </w:r>
      <w:r w:rsidRPr="000270B4">
        <w:rPr>
          <w:color w:val="000000"/>
        </w:rPr>
        <w:t>изучения курса «Математика» в 1-м классе являются формирование следующих умений.</w:t>
      </w:r>
    </w:p>
    <w:p w:rsidR="00453AED" w:rsidRPr="000270B4" w:rsidRDefault="00453AED" w:rsidP="00B62524">
      <w:pPr>
        <w:pStyle w:val="ac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270B4">
        <w:rPr>
          <w:color w:val="000000"/>
        </w:rPr>
        <w:t>Учащиеся</w:t>
      </w:r>
      <w:r w:rsidRPr="000270B4">
        <w:rPr>
          <w:b/>
          <w:bCs/>
          <w:i/>
          <w:iCs/>
          <w:color w:val="000000"/>
        </w:rPr>
        <w:t xml:space="preserve"> должны знать</w:t>
      </w:r>
      <w:r w:rsidRPr="000270B4">
        <w:rPr>
          <w:color w:val="000000"/>
        </w:rPr>
        <w:t>: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453AED" w:rsidRPr="000270B4" w:rsidRDefault="00453AED" w:rsidP="00B62524">
      <w:pPr>
        <w:pStyle w:val="10"/>
        <w:spacing w:line="360" w:lineRule="auto"/>
        <w:ind w:left="0"/>
        <w:jc w:val="both"/>
        <w:rPr>
          <w:lang w:val="ru-RU"/>
        </w:rPr>
      </w:pPr>
      <w:r w:rsidRPr="000270B4">
        <w:rPr>
          <w:color w:val="000000"/>
          <w:lang w:val="ru-RU"/>
        </w:rPr>
        <w:t xml:space="preserve">Учащиеся </w:t>
      </w:r>
      <w:r w:rsidRPr="000270B4">
        <w:rPr>
          <w:b/>
          <w:bCs/>
          <w:i/>
          <w:iCs/>
          <w:color w:val="000000"/>
          <w:lang w:val="ru-RU"/>
        </w:rPr>
        <w:t>должны уметь</w:t>
      </w:r>
      <w:r w:rsidRPr="000270B4">
        <w:rPr>
          <w:color w:val="000000"/>
          <w:lang w:val="ru-RU"/>
        </w:rPr>
        <w:t>: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lang w:val="ru-RU"/>
        </w:rPr>
      </w:pPr>
      <w:r w:rsidRPr="000270B4">
        <w:rPr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Записывать и сравнивать числа  в пределах 20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 xml:space="preserve">- Проводить измерение длины отрезка и длины ломаной 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Строить отрезок заданной длины</w:t>
      </w:r>
    </w:p>
    <w:p w:rsidR="00453AED" w:rsidRPr="000270B4" w:rsidRDefault="00453AED" w:rsidP="00B6252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270B4">
        <w:rPr>
          <w:rFonts w:ascii="Times New Roman" w:eastAsia="Calibri" w:hAnsi="Times New Roman" w:cs="Times New Roman"/>
          <w:sz w:val="24"/>
          <w:szCs w:val="24"/>
        </w:rPr>
        <w:t>- Вычислять длину ломаной.</w:t>
      </w:r>
    </w:p>
    <w:p w:rsidR="00453AED" w:rsidRPr="000270B4" w:rsidRDefault="00453AED" w:rsidP="00B62524">
      <w:pPr>
        <w:pStyle w:val="ac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270B4">
        <w:rPr>
          <w:rStyle w:val="ab"/>
          <w:b w:val="0"/>
          <w:i w:val="0"/>
          <w:color w:val="000000"/>
        </w:rPr>
        <w:t>Учащиеся в совместной деятельности с учителем имеют возможность научиться: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использовать в процессе измерения знание единиц измерения длины(сантиметр, дециметр), объёма (литр) и массы (килограмм);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lastRenderedPageBreak/>
        <w:t>- выделять как основание классификации такие признаки предметов, как цвет, форма, размер, назначение, материал;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производить классификацию предметов, математических объектов по одному основанию;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решать задачи в два действия на сложение и вычитание;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определять длину данного отрезка;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453AED" w:rsidRPr="000270B4" w:rsidRDefault="00453AED" w:rsidP="00B62524">
      <w:pPr>
        <w:pStyle w:val="10"/>
        <w:spacing w:line="360" w:lineRule="auto"/>
        <w:ind w:left="360"/>
        <w:jc w:val="both"/>
        <w:rPr>
          <w:color w:val="000000"/>
          <w:lang w:val="ru-RU"/>
        </w:rPr>
      </w:pPr>
      <w:r w:rsidRPr="000270B4">
        <w:rPr>
          <w:color w:val="000000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1B756E" w:rsidRPr="000270B4" w:rsidRDefault="001B756E" w:rsidP="000270B4">
      <w:pPr>
        <w:jc w:val="center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0270B4">
        <w:rPr>
          <w:rStyle w:val="3"/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0270B4">
        <w:rPr>
          <w:rStyle w:val="3"/>
          <w:rFonts w:ascii="Times New Roman" w:hAnsi="Times New Roman" w:cs="Times New Roman"/>
          <w:b/>
          <w:sz w:val="24"/>
          <w:szCs w:val="24"/>
        </w:rPr>
        <w:t>1 класс</w:t>
      </w:r>
    </w:p>
    <w:p w:rsidR="001B756E" w:rsidRPr="000270B4" w:rsidRDefault="001B756E" w:rsidP="001E400C">
      <w:pPr>
        <w:pStyle w:val="a8"/>
        <w:spacing w:line="276" w:lineRule="auto"/>
        <w:ind w:hanging="284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0270B4">
        <w:rPr>
          <w:rStyle w:val="3"/>
          <w:rFonts w:ascii="Times New Roman" w:hAnsi="Times New Roman" w:cs="Times New Roman"/>
          <w:b/>
          <w:sz w:val="24"/>
          <w:szCs w:val="24"/>
        </w:rPr>
        <w:t>Подготовка к изучению чисел. Пространственные и временные представления ( 8ч)</w:t>
      </w:r>
    </w:p>
    <w:p w:rsidR="001B756E" w:rsidRPr="000270B4" w:rsidRDefault="001B756E" w:rsidP="001E400C">
      <w:pPr>
        <w:pStyle w:val="a8"/>
        <w:spacing w:line="276" w:lineRule="auto"/>
        <w:ind w:left="0" w:firstLine="142"/>
      </w:pPr>
      <w:r w:rsidRPr="000270B4">
        <w:t>Сравнение предметов по размеру (больше – меньше, выше – ниже, длиннее – короче) и форме (круглый, квадратный, треугольный и др.).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Направления движения: слева направо, справа налево, верху вниз, снизу вверх.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Сравнение групп предметов: б</w:t>
      </w:r>
      <w:r w:rsidR="000270B4">
        <w:rPr>
          <w:rFonts w:ascii="Times New Roman" w:hAnsi="Times New Roman" w:cs="Times New Roman"/>
          <w:sz w:val="24"/>
          <w:szCs w:val="24"/>
        </w:rPr>
        <w:t>ольше, меньше, столько же, больше</w:t>
      </w:r>
      <w:r w:rsidRPr="000270B4">
        <w:rPr>
          <w:rFonts w:ascii="Times New Roman" w:hAnsi="Times New Roman" w:cs="Times New Roman"/>
          <w:sz w:val="24"/>
          <w:szCs w:val="24"/>
        </w:rPr>
        <w:t xml:space="preserve"> (меньше) на … </w:t>
      </w: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0270B4">
        <w:rPr>
          <w:rStyle w:val="3"/>
          <w:rFonts w:ascii="Times New Roman" w:hAnsi="Times New Roman" w:cs="Times New Roman"/>
          <w:b/>
          <w:sz w:val="24"/>
          <w:szCs w:val="24"/>
        </w:rPr>
        <w:t>Числа от 1 до 10. Нумерация. ( 28ч)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дыдущему числу, вычитанием 1 из числа, непосредственно следующего за ним при счете.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Число 0. Его получение и обозначение.Сравнение чисел.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Равенство, неравенство. Знаки &gt; (больше), &lt; (меньше),= (равно).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Состав чисел 2, 3, 4, 5. Монеты в  1 р., 2 р., 5 р., 1 к., 5 к., 10 к.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Точка. Линии: кривая, прямая. Отрезок. Ломаная. Мно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гоугольник. Углы, вершины, стороны многоугольника.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Длина отрезка. Сантиметр.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0270B4">
        <w:rPr>
          <w:rStyle w:val="3"/>
          <w:rFonts w:ascii="Times New Roman" w:hAnsi="Times New Roman" w:cs="Times New Roman"/>
          <w:b/>
          <w:sz w:val="24"/>
          <w:szCs w:val="24"/>
        </w:rPr>
        <w:t>Числа от 1 до 10. Сложение и вычитание. (56ч)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Конкретный смысл и названия действий сложения и вы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читания. Знаки + (плюс), – (минус), = (равно).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lastRenderedPageBreak/>
        <w:t>Названия компонентов и результатов сложения и вычи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тания (их использование при чтении и записи числовых выражений). Нахождение значений числовых выражении в 1 – 2 действия без скобок.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Переместительное свойство сложения.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Таблица сложения в пределах 10. Соответствующие слу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чаи вычитания.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Сложение и вычитание с числом 0.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b/>
          <w:sz w:val="24"/>
          <w:szCs w:val="24"/>
        </w:rPr>
        <w:t>Числа от 1 до 20. Нумерация. ( 12ч</w:t>
      </w:r>
      <w:r w:rsidRPr="000270B4">
        <w:rPr>
          <w:rFonts w:ascii="Times New Roman" w:hAnsi="Times New Roman" w:cs="Times New Roman"/>
          <w:sz w:val="24"/>
          <w:szCs w:val="24"/>
        </w:rPr>
        <w:t>)</w:t>
      </w: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Деся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тичный состав чисел от 11 до 20. Чтение и запись чисел от 11 до 20. Сравнение чисел.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Сложение и вычитание вида 10 + 7, 17 – 7, 17 – 10.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Сравнение чисел с помощью вычитания.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Единица времени: час. Определение времени по часам с точностью до часа.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Единицы длины: сантиметр, дециметр. Соотношение меж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ду ними.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Единица массы: килограмм.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Единица вместимости: литр.</w:t>
      </w: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</w:p>
    <w:p w:rsidR="001B756E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0270B4">
        <w:rPr>
          <w:rStyle w:val="3"/>
          <w:rFonts w:ascii="Times New Roman" w:hAnsi="Times New Roman" w:cs="Times New Roman"/>
          <w:b/>
          <w:sz w:val="24"/>
          <w:szCs w:val="24"/>
        </w:rPr>
        <w:t>Числа от 1 д</w:t>
      </w:r>
      <w:r w:rsidR="00A130B8" w:rsidRPr="000270B4">
        <w:rPr>
          <w:rStyle w:val="3"/>
          <w:rFonts w:ascii="Times New Roman" w:hAnsi="Times New Roman" w:cs="Times New Roman"/>
          <w:b/>
          <w:sz w:val="24"/>
          <w:szCs w:val="24"/>
        </w:rPr>
        <w:t>о 20. Сложение и вычитание. ( 22</w:t>
      </w:r>
      <w:r w:rsidRPr="000270B4">
        <w:rPr>
          <w:rStyle w:val="3"/>
          <w:rFonts w:ascii="Times New Roman" w:hAnsi="Times New Roman" w:cs="Times New Roman"/>
          <w:b/>
          <w:sz w:val="24"/>
          <w:szCs w:val="24"/>
        </w:rPr>
        <w:t>ч)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Сложение двух однозначных чисел, сумма которых боль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ше чем 10, с использованием изученных приемов вычисле</w:t>
      </w:r>
      <w:r w:rsidRPr="000270B4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B62524" w:rsidRPr="000270B4" w:rsidRDefault="001B756E" w:rsidP="001E400C">
      <w:pPr>
        <w:spacing w:after="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sz w:val="24"/>
          <w:szCs w:val="24"/>
        </w:rPr>
        <w:t>Решение задач в 1– 2 действия на сложение и вычитание.</w:t>
      </w:r>
    </w:p>
    <w:p w:rsidR="001B756E" w:rsidRPr="000270B4" w:rsidRDefault="00D5022F" w:rsidP="001E400C">
      <w:pPr>
        <w:spacing w:after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270B4">
        <w:rPr>
          <w:rFonts w:ascii="Times New Roman" w:hAnsi="Times New Roman" w:cs="Times New Roman"/>
          <w:b/>
          <w:sz w:val="24"/>
          <w:szCs w:val="24"/>
        </w:rPr>
        <w:t>Итоговое повторение.( 6</w:t>
      </w:r>
      <w:r w:rsidR="001B756E" w:rsidRPr="000270B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1B756E" w:rsidRPr="000270B4" w:rsidRDefault="001B756E" w:rsidP="001E400C">
      <w:pPr>
        <w:pStyle w:val="a8"/>
        <w:spacing w:line="276" w:lineRule="auto"/>
        <w:ind w:hanging="284"/>
      </w:pPr>
      <w:r w:rsidRPr="000270B4">
        <w:t>Числа от 1 до 20. Нумерация. Сравнение чисел. Табличное сложение и вычитание.</w:t>
      </w:r>
    </w:p>
    <w:p w:rsidR="001B756E" w:rsidRPr="000270B4" w:rsidRDefault="001B756E" w:rsidP="001E400C">
      <w:pPr>
        <w:pStyle w:val="a8"/>
        <w:spacing w:line="276" w:lineRule="auto"/>
        <w:ind w:hanging="284"/>
      </w:pPr>
      <w:r w:rsidRPr="000270B4">
        <w:t>Геометрические фигуры. Измерение и построение отрезков.</w:t>
      </w:r>
    </w:p>
    <w:p w:rsidR="001B756E" w:rsidRPr="000270B4" w:rsidRDefault="001B756E" w:rsidP="001E400C">
      <w:pPr>
        <w:pStyle w:val="a8"/>
        <w:spacing w:line="276" w:lineRule="auto"/>
        <w:ind w:hanging="284"/>
      </w:pPr>
      <w:r w:rsidRPr="000270B4">
        <w:t>Решение задач изученных видов.</w:t>
      </w:r>
    </w:p>
    <w:p w:rsidR="001B756E" w:rsidRPr="000270B4" w:rsidRDefault="001B756E" w:rsidP="001E4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56E" w:rsidRPr="000270B4" w:rsidRDefault="001B756E" w:rsidP="00453AED">
      <w:pPr>
        <w:tabs>
          <w:tab w:val="left" w:pos="32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0C" w:rsidRPr="000270B4" w:rsidRDefault="0041420C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FF4170" w:rsidRPr="000270B4" w:rsidRDefault="00FF4170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FF4170" w:rsidRPr="000270B4" w:rsidRDefault="00FF4170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FF4170" w:rsidRPr="000270B4" w:rsidRDefault="00FF4170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FF4170" w:rsidRPr="000270B4" w:rsidRDefault="00FF4170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FF4170" w:rsidRPr="000270B4" w:rsidRDefault="00FF4170" w:rsidP="0041420C">
      <w:pPr>
        <w:tabs>
          <w:tab w:val="left" w:pos="3228"/>
        </w:tabs>
        <w:rPr>
          <w:rFonts w:ascii="Times New Roman" w:hAnsi="Times New Roman" w:cs="Times New Roman"/>
          <w:sz w:val="24"/>
          <w:szCs w:val="24"/>
        </w:rPr>
      </w:pPr>
    </w:p>
    <w:p w:rsidR="00B62524" w:rsidRPr="000270B4" w:rsidRDefault="00B62524" w:rsidP="001E400C">
      <w:pPr>
        <w:rPr>
          <w:rFonts w:ascii="Times New Roman" w:hAnsi="Times New Roman" w:cs="Times New Roman"/>
          <w:b/>
          <w:sz w:val="24"/>
          <w:szCs w:val="24"/>
        </w:rPr>
      </w:pPr>
    </w:p>
    <w:p w:rsidR="00B62524" w:rsidRPr="000270B4" w:rsidRDefault="00B62524" w:rsidP="002F5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D7" w:rsidRPr="000270B4" w:rsidRDefault="00ED5DD7" w:rsidP="00ED5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  </w:t>
      </w:r>
    </w:p>
    <w:tbl>
      <w:tblPr>
        <w:tblStyle w:val="ad"/>
        <w:tblW w:w="9747" w:type="dxa"/>
        <w:tblLook w:val="04A0"/>
      </w:tblPr>
      <w:tblGrid>
        <w:gridCol w:w="1035"/>
        <w:gridCol w:w="1056"/>
        <w:gridCol w:w="6665"/>
        <w:gridCol w:w="991"/>
      </w:tblGrid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D5DD7" w:rsidTr="009E4E2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 к изучению чисел. Пространственные и временные представления. (8ч.)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математики. Роль математики в жизни людей и общества. Счёт предметов. (с использованием количественных и порядковых числительных)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  групп  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Пространственные представления. Местоположение предметов, взаимное расположение предметов на плоскости и в пространстве: выше-ниже, слева-справа, левее-правее, сверху-снизу,между, 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представления: сначала, потом, до, после, раньше, позже.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« столько же», « больше», « меньше».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групп предметов: на сколько больше?   на сколько меньше?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Счёт.Сравнение групп предметов.Пространственные представления.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по теме.  Странички для любознательных.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до10. Число 0.Нумерация (28ч)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«много», «один». Письмо цифры 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3. Знаки «+» «-» «=»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Длина. Понятия «длиннее», «короче», «одинаковые по длине».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чисел от 2 до  5 из двух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30.09.21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«&gt;». «&lt;», «=»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6,7. Письмо цифры 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7. Письмо цифры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9. Письмо цифры 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10. Повторение и закрепление изученного.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Математика вокруг нас. Числа в загадках, пословицах, поговорках.»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длины-сантиметр.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22.10.21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отрезков в сантиметрах. Вычерчивание отрезков заданной длины.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на …. Уменьшить на 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tabs>
                <w:tab w:val="left" w:pos="14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Числа от 1 до 10. Сложение и вычитание    (59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7" w:rsidRDefault="00ED5DD7" w:rsidP="009E4E23">
            <w:pPr>
              <w:tabs>
                <w:tab w:val="left" w:pos="146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+1, 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+1+1, -1-1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вида +2, 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при сложении. Слагаемые. Сумма. Использование этих терминов при чтении записей.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Задача. Структура задачи (условие, вопрос). Анализ задачи. Запись  решения и ответа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раскрывающие смысл арифметических  действий сложения и вычитания. Составление задач на сложение, вычитание по одному и тому же  рисунку,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задач на сложение, вычитание по одному и тому же  рисунку,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 Составление и заучивание таблиц.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29.11.21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на несколько единиц.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любознательных. Повторение пройденного.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3. Приёмы вычислений.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Прибавление и вычитание числа 3.Составление и заучивание таблиц.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сложение и вычитания с числом 3. Сравнение длин отрезков.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 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«Решение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изученного. Решение текстовых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24.12.21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изученного. Сложение и вычитание чисел 1,2,3.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Сложение и вычитание чисел 1,2,3.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4. Закрепление изученного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единиц,  на разностное сравнение.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 числа 4. Составление и заучивание таблиц.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 1, 2, 3. 4. Решение задач изученных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переместительного свойства сложения для случаев вида --__+5, 6, 7, 8, 9.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 для случаев _ +5,6,7,8,9.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в пределах 10. Закрепление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Проверочная  работа по теме «Сложение и вычитание».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суммой и слагаемыми. 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чисел при вычитании. Уменьшаемое. Вычитаемое. Разность. Использование этих терминов при чтении записей.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28.02.22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массы-Килограмм. Определение массы предметов путём взвешивания.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вместимости-литр.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изученных видов. Проверим себя и оценим свои достижения по теме «Сложение и вычитание».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11до 20 (34ч)</w:t>
            </w:r>
          </w:p>
          <w:p w:rsidR="00ED5DD7" w:rsidRDefault="00ED5DD7" w:rsidP="009E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Нумерация (12ч),Сложение и вычитание (22ч)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последовательность чисел. Числа от 11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Запись и чтение чисел второго десятка.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 Запись и чтение чисел второго десятка.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длины-дециметр. Соотношение между дециметром и сантиметром.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знаниях нумерации 10+7, 17-7,17-10.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теме «Нумерация чисел от 11до 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25.03.22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ого.Что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и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введению задач в два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Текстовые  задачи в два действия.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 задачи в два действия. План решения задач. Запись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вида _+4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вида _+5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2 полугодие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вида _+6,_+7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вида _+8, _+9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второго десятка. Таблица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Закрепление вычислительных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 работа за 1 класс.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29.04.22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пройденного.Что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приёмы вычитания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 11-_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12-_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 13-_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 14-_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 15-_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16-_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18.05.55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вида  17-_, 18-_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по теме «Табличное сложение и вычитание».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повторение-(6ч)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«Что узнали. Чему научились в 1 классе» Числа от1 до 20. Нумерация, сравнение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pStyle w:val="a8"/>
              <w:ind w:hanging="284"/>
              <w:rPr>
                <w:b/>
                <w:lang w:eastAsia="en-US"/>
              </w:rPr>
            </w:pPr>
            <w:r>
              <w:rPr>
                <w:lang w:eastAsia="en-US"/>
              </w:rPr>
              <w:t>Табличное сложение и вычитание.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pStyle w:val="a8"/>
              <w:ind w:hanging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 Математика вокруг нас. Форма, размер,цвет. Узоры и орнаменты».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27.05.22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pStyle w:val="a8"/>
              <w:ind w:hanging="284"/>
              <w:rPr>
                <w:b/>
                <w:lang w:eastAsia="en-US"/>
              </w:rPr>
            </w:pPr>
            <w:r>
              <w:rPr>
                <w:lang w:eastAsia="en-US"/>
              </w:rPr>
              <w:t>Геометрические фигуры. Измерение и построение отрезков.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pStyle w:val="a8"/>
              <w:ind w:hanging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и задач изученных видов.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5DD7" w:rsidTr="009E4E2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D7" w:rsidRDefault="00ED5DD7" w:rsidP="009E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изученного.Урок-игра « Я с математикой дружу»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D7" w:rsidRDefault="00ED5DD7" w:rsidP="009E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5DD7" w:rsidRDefault="00ED5DD7" w:rsidP="00ED5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D7" w:rsidRDefault="00ED5DD7" w:rsidP="00ED5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D7" w:rsidRDefault="00ED5DD7" w:rsidP="00ED5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D7" w:rsidRDefault="00ED5DD7" w:rsidP="00ED5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09" w:rsidRDefault="00787009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22F" w:rsidRPr="000270B4" w:rsidRDefault="00D5022F" w:rsidP="00027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литературы.</w:t>
      </w:r>
    </w:p>
    <w:p w:rsidR="00D5022F" w:rsidRPr="000270B4" w:rsidRDefault="00D5022F" w:rsidP="00D5022F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22F" w:rsidRPr="000270B4" w:rsidRDefault="00D5022F" w:rsidP="000270B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1.Авторская  программа « Математика» Моро М.И., и др., М.: Просвещение 2012г.</w:t>
      </w:r>
    </w:p>
    <w:p w:rsidR="00D5022F" w:rsidRPr="000270B4" w:rsidRDefault="00D5022F" w:rsidP="000270B4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Поурочные разработки по математике</w:t>
      </w:r>
      <w:r w:rsidR="00611BC4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УМК Моро М.И. идр., М.: Просвещение: 2019</w:t>
      </w:r>
    </w:p>
    <w:p w:rsidR="00D5022F" w:rsidRPr="000270B4" w:rsidRDefault="00D5022F" w:rsidP="000270B4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М.И.Моро и др. Математика. Учебник.1класс. В 2 ч.2017г.</w:t>
      </w:r>
    </w:p>
    <w:p w:rsidR="00D5022F" w:rsidRPr="000270B4" w:rsidRDefault="00D5022F" w:rsidP="000270B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Примерная программа по учебным предметам. Начальная школа. В 2-х частях,ч 1, М.: Просвещение, 2011 (стандарты второго поколения)</w:t>
      </w:r>
    </w:p>
    <w:p w:rsidR="00D5022F" w:rsidRPr="000270B4" w:rsidRDefault="00D5022F" w:rsidP="000270B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E400C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</w:t>
      </w: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</w:t>
      </w:r>
      <w:r w:rsidR="001E400C"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02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начального общего образования для слабовидящих обучающихся государственного общеобразовательного учреждения ТО « Суворовская начальная школа».</w:t>
      </w:r>
    </w:p>
    <w:p w:rsidR="00D5022F" w:rsidRDefault="00D5022F" w:rsidP="000270B4">
      <w:pPr>
        <w:rPr>
          <w:rFonts w:ascii="Times New Roman" w:hAnsi="Times New Roman" w:cs="Times New Roman"/>
          <w:b/>
          <w:sz w:val="28"/>
          <w:szCs w:val="28"/>
        </w:rPr>
      </w:pPr>
    </w:p>
    <w:sectPr w:rsidR="00D5022F" w:rsidSect="0048520F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9C7" w:rsidRDefault="009959C7" w:rsidP="0041420C">
      <w:pPr>
        <w:spacing w:after="0" w:line="240" w:lineRule="auto"/>
      </w:pPr>
      <w:r>
        <w:separator/>
      </w:r>
    </w:p>
  </w:endnote>
  <w:endnote w:type="continuationSeparator" w:id="1">
    <w:p w:rsidR="009959C7" w:rsidRDefault="009959C7" w:rsidP="0041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9C7" w:rsidRDefault="009959C7" w:rsidP="0041420C">
      <w:pPr>
        <w:spacing w:after="0" w:line="240" w:lineRule="auto"/>
      </w:pPr>
      <w:r>
        <w:separator/>
      </w:r>
    </w:p>
  </w:footnote>
  <w:footnote w:type="continuationSeparator" w:id="1">
    <w:p w:rsidR="009959C7" w:rsidRDefault="009959C7" w:rsidP="00414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B22"/>
    <w:rsid w:val="000130E6"/>
    <w:rsid w:val="000270B4"/>
    <w:rsid w:val="000353A4"/>
    <w:rsid w:val="000928C5"/>
    <w:rsid w:val="00096922"/>
    <w:rsid w:val="000A3023"/>
    <w:rsid w:val="000B5301"/>
    <w:rsid w:val="000D61D6"/>
    <w:rsid w:val="00163AF1"/>
    <w:rsid w:val="00167714"/>
    <w:rsid w:val="001B2C45"/>
    <w:rsid w:val="001B756E"/>
    <w:rsid w:val="001E400C"/>
    <w:rsid w:val="00214DB2"/>
    <w:rsid w:val="0022016E"/>
    <w:rsid w:val="00225134"/>
    <w:rsid w:val="00232CD3"/>
    <w:rsid w:val="002353F6"/>
    <w:rsid w:val="0025141B"/>
    <w:rsid w:val="00254E00"/>
    <w:rsid w:val="0027105E"/>
    <w:rsid w:val="002B27AA"/>
    <w:rsid w:val="002B685D"/>
    <w:rsid w:val="002E4959"/>
    <w:rsid w:val="002F3564"/>
    <w:rsid w:val="002F50B1"/>
    <w:rsid w:val="002F63E8"/>
    <w:rsid w:val="00306C7B"/>
    <w:rsid w:val="003108CE"/>
    <w:rsid w:val="00317C7F"/>
    <w:rsid w:val="00381B47"/>
    <w:rsid w:val="003A26AF"/>
    <w:rsid w:val="003C400B"/>
    <w:rsid w:val="003E1DFC"/>
    <w:rsid w:val="003E2D5C"/>
    <w:rsid w:val="00402033"/>
    <w:rsid w:val="0040226D"/>
    <w:rsid w:val="0041420C"/>
    <w:rsid w:val="00416F72"/>
    <w:rsid w:val="00421723"/>
    <w:rsid w:val="0044749F"/>
    <w:rsid w:val="00453AED"/>
    <w:rsid w:val="004674E6"/>
    <w:rsid w:val="00470B22"/>
    <w:rsid w:val="0048520F"/>
    <w:rsid w:val="004A0B60"/>
    <w:rsid w:val="00526995"/>
    <w:rsid w:val="00544B12"/>
    <w:rsid w:val="00567AB0"/>
    <w:rsid w:val="005747B5"/>
    <w:rsid w:val="005A0538"/>
    <w:rsid w:val="00611BC4"/>
    <w:rsid w:val="0062008D"/>
    <w:rsid w:val="00656963"/>
    <w:rsid w:val="006C26EF"/>
    <w:rsid w:val="006D6403"/>
    <w:rsid w:val="0070523E"/>
    <w:rsid w:val="00731F10"/>
    <w:rsid w:val="00734B49"/>
    <w:rsid w:val="00787009"/>
    <w:rsid w:val="007B7B2F"/>
    <w:rsid w:val="007F3855"/>
    <w:rsid w:val="00846F24"/>
    <w:rsid w:val="008610D8"/>
    <w:rsid w:val="00887386"/>
    <w:rsid w:val="008B3318"/>
    <w:rsid w:val="008E5E27"/>
    <w:rsid w:val="009537E5"/>
    <w:rsid w:val="00962612"/>
    <w:rsid w:val="00991A30"/>
    <w:rsid w:val="009959C7"/>
    <w:rsid w:val="009A73BF"/>
    <w:rsid w:val="009B3683"/>
    <w:rsid w:val="009C6660"/>
    <w:rsid w:val="00A130B8"/>
    <w:rsid w:val="00A92DFE"/>
    <w:rsid w:val="00A97915"/>
    <w:rsid w:val="00AB3F6D"/>
    <w:rsid w:val="00B16314"/>
    <w:rsid w:val="00B31E29"/>
    <w:rsid w:val="00B4463F"/>
    <w:rsid w:val="00B51D34"/>
    <w:rsid w:val="00B5532B"/>
    <w:rsid w:val="00B62524"/>
    <w:rsid w:val="00B70418"/>
    <w:rsid w:val="00B738ED"/>
    <w:rsid w:val="00B87725"/>
    <w:rsid w:val="00C038E3"/>
    <w:rsid w:val="00C073CB"/>
    <w:rsid w:val="00C1677F"/>
    <w:rsid w:val="00C20F21"/>
    <w:rsid w:val="00C753D7"/>
    <w:rsid w:val="00CB626C"/>
    <w:rsid w:val="00CD18ED"/>
    <w:rsid w:val="00CF10E3"/>
    <w:rsid w:val="00D13C85"/>
    <w:rsid w:val="00D22A75"/>
    <w:rsid w:val="00D5022F"/>
    <w:rsid w:val="00D770DA"/>
    <w:rsid w:val="00D9089E"/>
    <w:rsid w:val="00D920E1"/>
    <w:rsid w:val="00DA766C"/>
    <w:rsid w:val="00DB55BC"/>
    <w:rsid w:val="00DE465C"/>
    <w:rsid w:val="00E31383"/>
    <w:rsid w:val="00E579BF"/>
    <w:rsid w:val="00E70075"/>
    <w:rsid w:val="00ED584C"/>
    <w:rsid w:val="00ED5DD7"/>
    <w:rsid w:val="00F01F1F"/>
    <w:rsid w:val="00F213C3"/>
    <w:rsid w:val="00F3332B"/>
    <w:rsid w:val="00F459BF"/>
    <w:rsid w:val="00F473C3"/>
    <w:rsid w:val="00F75D4C"/>
    <w:rsid w:val="00FC16D3"/>
    <w:rsid w:val="00FD0DE0"/>
    <w:rsid w:val="00FD3735"/>
    <w:rsid w:val="00FE5B29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20C"/>
  </w:style>
  <w:style w:type="paragraph" w:styleId="a5">
    <w:name w:val="footer"/>
    <w:basedOn w:val="a"/>
    <w:link w:val="a6"/>
    <w:uiPriority w:val="99"/>
    <w:semiHidden/>
    <w:unhideWhenUsed/>
    <w:rsid w:val="00414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20C"/>
  </w:style>
  <w:style w:type="paragraph" w:styleId="a7">
    <w:name w:val="List Paragraph"/>
    <w:basedOn w:val="a"/>
    <w:uiPriority w:val="34"/>
    <w:qFormat/>
    <w:rsid w:val="001B756E"/>
    <w:pPr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1B75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"/>
    <w:basedOn w:val="a0"/>
    <w:rsid w:val="001B75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">
    <w:name w:val="Основной текст (3)"/>
    <w:basedOn w:val="a0"/>
    <w:rsid w:val="001B756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paragraph" w:styleId="a8">
    <w:name w:val="Body Text Indent"/>
    <w:basedOn w:val="a"/>
    <w:link w:val="a9"/>
    <w:rsid w:val="001B756E"/>
    <w:pPr>
      <w:spacing w:after="0" w:line="240" w:lineRule="auto"/>
      <w:ind w:left="284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B7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453AED"/>
    <w:rPr>
      <w:b/>
      <w:bCs/>
    </w:rPr>
  </w:style>
  <w:style w:type="character" w:styleId="ab">
    <w:name w:val="Emphasis"/>
    <w:basedOn w:val="a0"/>
    <w:qFormat/>
    <w:rsid w:val="00453AED"/>
    <w:rPr>
      <w:rFonts w:ascii="Times New Roman" w:hAnsi="Times New Roman" w:cs="Times New Roman"/>
      <w:b/>
      <w:bCs/>
      <w:i/>
      <w:iCs/>
    </w:rPr>
  </w:style>
  <w:style w:type="paragraph" w:customStyle="1" w:styleId="10">
    <w:name w:val="Абзац списка1"/>
    <w:basedOn w:val="a"/>
    <w:qFormat/>
    <w:rsid w:val="00453AE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Normal (Web)"/>
    <w:basedOn w:val="a"/>
    <w:rsid w:val="0045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453AED"/>
  </w:style>
  <w:style w:type="table" w:styleId="ad">
    <w:name w:val="Table Grid"/>
    <w:basedOn w:val="a1"/>
    <w:uiPriority w:val="59"/>
    <w:rsid w:val="004A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537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5</cp:revision>
  <cp:lastPrinted>2016-09-01T12:26:00Z</cp:lastPrinted>
  <dcterms:created xsi:type="dcterms:W3CDTF">2021-09-04T09:18:00Z</dcterms:created>
  <dcterms:modified xsi:type="dcterms:W3CDTF">2021-09-23T07:33:00Z</dcterms:modified>
</cp:coreProperties>
</file>