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430" w:rsidRPr="00A70430" w:rsidRDefault="00A70430" w:rsidP="00A70430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A70430">
        <w:rPr>
          <w:rFonts w:ascii="Times New Roman" w:eastAsia="Times New Roman" w:hAnsi="Times New Roman" w:cs="Times New Roman"/>
          <w:color w:val="000000"/>
          <w:sz w:val="28"/>
        </w:rPr>
        <w:t>‌Государственное общеобразовательное учреждение Тульской области</w:t>
      </w:r>
    </w:p>
    <w:p w:rsidR="00A70430" w:rsidRPr="00A70430" w:rsidRDefault="00A70430" w:rsidP="00A70430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fcb9eec2-6d9c-4e95-acb9-9498587751c9"/>
      <w:r w:rsidRPr="00A70430">
        <w:rPr>
          <w:rFonts w:ascii="Times New Roman" w:eastAsia="Times New Roman" w:hAnsi="Times New Roman" w:cs="Times New Roman"/>
          <w:color w:val="000000"/>
          <w:sz w:val="28"/>
        </w:rPr>
        <w:t xml:space="preserve"> "Суворовская начальная школа"</w:t>
      </w:r>
      <w:bookmarkEnd w:id="0"/>
      <w:r w:rsidRPr="00A70430">
        <w:rPr>
          <w:rFonts w:ascii="Times New Roman" w:eastAsia="Times New Roman" w:hAnsi="Times New Roman" w:cs="Times New Roman"/>
          <w:color w:val="000000"/>
          <w:sz w:val="28"/>
        </w:rPr>
        <w:t xml:space="preserve">‌‌ </w:t>
      </w:r>
    </w:p>
    <w:p w:rsidR="00A70430" w:rsidRPr="00A70430" w:rsidRDefault="00A70430" w:rsidP="00A70430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A70430" w:rsidRPr="00A70430" w:rsidRDefault="00A70430" w:rsidP="00A70430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0430" w:rsidRPr="00A70430" w:rsidTr="00A70430">
        <w:tc>
          <w:tcPr>
            <w:tcW w:w="3114" w:type="dxa"/>
          </w:tcPr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0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0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0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0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0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  <w:r w:rsidRPr="00A70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0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------------Осиповой С. Д. приказ от 30. 08.2024 г. № 56 - осн</w:t>
            </w:r>
          </w:p>
          <w:p w:rsidR="00A70430" w:rsidRPr="00A70430" w:rsidRDefault="00A70430" w:rsidP="00A70430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05372" w:rsidRDefault="0050537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505372" w:rsidRDefault="0050537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B406D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</w:t>
      </w:r>
    </w:p>
    <w:p w:rsidR="00505372" w:rsidRDefault="00B406D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505372" w:rsidRDefault="00B406D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505372" w:rsidRDefault="00B406D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505372" w:rsidRDefault="0050537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5372" w:rsidRDefault="00B406DE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72" w:rsidRDefault="0050537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EndPr/>
      <w:sdtContent>
        <w:p w:rsidR="00505372" w:rsidRDefault="00B406DE">
          <w:pPr>
            <w:pStyle w:val="afe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505372" w:rsidRDefault="00505372">
          <w:pPr>
            <w:rPr>
              <w:lang w:eastAsia="ru-RU"/>
            </w:rPr>
          </w:pPr>
        </w:p>
        <w:p w:rsidR="00505372" w:rsidRDefault="00505372">
          <w:pPr>
            <w:pStyle w:val="1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B406DE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tooltip="#_Toc142903356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1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7" w:tooltip="#_Toc142903357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СОДЕРЖАНИЕ УЧЕБНОГО ПРЕДМЕТА «МАТЕМАТИКА»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_Toc142903357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8" w:tooltip="#_Toc142903358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_Toc142903358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9" w:tooltip="#_Toc142903359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_Toc142903359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0" w:tooltip="#_Toc142903360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_Toc142903360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1" w:tooltip="#_Toc142903361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_Toc142903361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2" w:tooltip="#_Toc142903362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_Toc142903362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1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3" w:tooltip="#_Toc142903363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_Toc142903363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4" w:tooltip="#_Toc142903364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ЛИЧНОСТНЫЕ РЕЗУЛЬТАТЫ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_Toc142903364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5" w:tooltip="#_Toc142903365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МЕТАПРЕДМЕТНЫЕ РЕЗУЛЬТАТЫ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_Toc142903365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6" w:tooltip="#_Toc142903366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ПРЕДМЕТНЫЕ РЕЗУЛЬТАТЫ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_Toc142903366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7" w:tooltip="#_Toc142903367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_Toc142903367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8" w:tooltip="#_Toc142903368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_Toc142903368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9" w:tooltip="#_Toc142903369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_Toc142903369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0" w:tooltip="#_Toc142903370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_Toc142903370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3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1" w:tooltip="#_Toc142903371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_Toc142903371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1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2" w:tooltip="#_Toc142903372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_Toc142903372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3" w:tooltip="#_Toc142903373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 (132 часа)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_Toc142903373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4" w:tooltip="#_Toc142903374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 (132 часа)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_Toc142903374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5" w:tooltip="#_Toc142903375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 (136 часов)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_Toc142903375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6" w:tooltip="#_Toc142903376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 (136 часов)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_Toc142903376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223BED">
          <w:pPr>
            <w:pStyle w:val="25"/>
            <w:tabs>
              <w:tab w:val="right" w:leader="dot" w:pos="9345"/>
            </w:tabs>
            <w:rPr>
              <w:rFonts w:eastAsiaTheme="minorEastAsia"/>
              <w:lang w:eastAsia="ru-RU"/>
            </w:rPr>
          </w:pPr>
          <w:hyperlink w:anchor="_Toc142903377" w:tooltip="#_Toc142903377" w:history="1">
            <w:r w:rsidR="00B406DE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 (136 часов)</w:t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_Toc142903377 \h </w:instrTex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406D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50537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505372" w:rsidRDefault="00505372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505372" w:rsidRDefault="00505372">
      <w:pPr>
        <w:pStyle w:val="af2"/>
        <w:spacing w:before="0" w:after="0" w:line="360" w:lineRule="auto"/>
        <w:ind w:right="154" w:firstLine="709"/>
        <w:rPr>
          <w:szCs w:val="28"/>
        </w:rPr>
      </w:pPr>
    </w:p>
    <w:p w:rsidR="00505372" w:rsidRDefault="00B406D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505372" w:rsidRDefault="00B406DE">
      <w:pPr>
        <w:pStyle w:val="11"/>
      </w:pPr>
      <w:bookmarkStart w:id="2" w:name="_Toc139358023"/>
      <w:bookmarkStart w:id="3" w:name="_Toc142903356"/>
      <w:r>
        <w:lastRenderedPageBreak/>
        <w:t>ПОЯСНИТЕЛЬНАЯ ЗАПИСК</w:t>
      </w:r>
      <w:bookmarkEnd w:id="2"/>
      <w:r>
        <w:t>А</w:t>
      </w:r>
      <w:bookmarkEnd w:id="3"/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</w:t>
      </w:r>
      <w:r>
        <w:rPr>
          <w:szCs w:val="28"/>
        </w:rPr>
        <w:lastRenderedPageBreak/>
        <w:t>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</w:t>
      </w:r>
      <w:r>
        <w:rPr>
          <w:szCs w:val="28"/>
        </w:rPr>
        <w:lastRenderedPageBreak/>
        <w:t>материала (чертежно-графических навыков и использования чертежно-измерительных средств).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Большое внимание уделяется практической работе и предметно-практическому </w:t>
      </w:r>
      <w:r>
        <w:rPr>
          <w:szCs w:val="28"/>
        </w:rPr>
        <w:lastRenderedPageBreak/>
        <w:t>оперированию, отработке алгоритмов работы с правилом, письменных приемов вычислений и т.д.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первом классе предусмотрен пропедевтический период, позволяющий сформироватьдефицитарные математические представления,общие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505372" w:rsidRDefault="00B406DE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505372" w:rsidRDefault="00B406DE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05372" w:rsidRDefault="00B406DE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505372" w:rsidRDefault="00B406DE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</w:t>
      </w:r>
      <w:r>
        <w:rPr>
          <w:szCs w:val="28"/>
        </w:rPr>
        <w:lastRenderedPageBreak/>
        <w:t>школьника и предпосылкой успешного дальнейшего обучения в основном звене школы.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505372" w:rsidRDefault="0050537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5372" w:rsidRDefault="00B406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505372" w:rsidRDefault="00B406DE">
      <w:pPr>
        <w:pStyle w:val="11"/>
      </w:pPr>
      <w:bookmarkStart w:id="4" w:name="_Toc142903357"/>
      <w:r>
        <w:lastRenderedPageBreak/>
        <w:t>СОДЕРЖАНИЕ УЧЕБНОГО ПРЕДМЕТА «МАТЕМАТИКА»</w:t>
      </w:r>
      <w:bookmarkEnd w:id="4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505372" w:rsidRDefault="0050537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5372" w:rsidRDefault="00B406DE">
      <w:pPr>
        <w:pStyle w:val="21"/>
        <w:rPr>
          <w:b w:val="0"/>
        </w:rPr>
      </w:pPr>
      <w:bookmarkStart w:id="5" w:name="_Toc142903358"/>
      <w:r>
        <w:t>1 КЛАСС</w:t>
      </w:r>
      <w:bookmarkEnd w:id="5"/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505372" w:rsidRDefault="0050537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схемы с одним-двумя числовыми данными (значениями данных величин).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505372" w:rsidRDefault="00505372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6" w:name="_TOC_250011"/>
      <w:bookmarkEnd w:id="6"/>
    </w:p>
    <w:p w:rsidR="00505372" w:rsidRDefault="00B406DE">
      <w:pPr>
        <w:pStyle w:val="21"/>
      </w:pPr>
      <w:bookmarkStart w:id="7" w:name="_Toc142903359"/>
      <w:r>
        <w:t>1 ДОПОЛНИТЕЛЬНЫЙ КЛАСС</w:t>
      </w:r>
      <w:bookmarkEnd w:id="7"/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Закономерность в ряду заданных объектов: её обнаружение,продолжение ряда.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читать таблицу, схему, извлекать информацию, представленную в табличной и схематической форме.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21"/>
      </w:pPr>
      <w:bookmarkStart w:id="8" w:name="_Toc142903360"/>
      <w:r>
        <w:lastRenderedPageBreak/>
        <w:t>2 КЛАСС</w:t>
      </w:r>
      <w:bookmarkEnd w:id="8"/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повседневнойжизни.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составлять схему для решения задачи или подобрать схему из предложенных;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lastRenderedPageBreak/>
        <w:t>Универсальные регулятивные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совместно с учителем оценивать результаты выполнения общей работы.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21"/>
      </w:pPr>
      <w:bookmarkStart w:id="9" w:name="_Toc142903361"/>
      <w:r>
        <w:t>3 КЛАСС</w:t>
      </w:r>
      <w:bookmarkEnd w:id="9"/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Алгоритмы письменных приемов вычисления (сложения, вычитания, умножения и деления) в пределах 1000.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действий(инструкция, план, схема, алгоритм).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конструировать геометрические фигуры;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извлекать и интерпретировать числовые данные, представленные в таблице, на диаграмме;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объяснять на примерах отношения «больше/меньше на … »,«больше/меньше в … », «равно»;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измерениявеличины к другим в соответствии с практической ситуацией;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21"/>
      </w:pPr>
      <w:bookmarkStart w:id="10" w:name="_Toc142903362"/>
      <w:r>
        <w:t>4 КЛАСС</w:t>
      </w:r>
      <w:bookmarkEnd w:id="10"/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bookmarkStart w:id="11" w:name="_Toc139358029"/>
      <w:r>
        <w:rPr>
          <w:b/>
          <w:szCs w:val="28"/>
        </w:rPr>
        <w:t>Числа и величины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100,1000.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куб,цилиндр, конус, пирамида; различение, называние.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Периметр, площадь фигуры, составленной из двух-трёх прямоугольников (квадратов).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справочную литературу для поиска информации, в том числе Интернет (в условиях контролируемого выхода).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и контрпримеры для подтверждения/ опровержения вывода (при необходимости с помощью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явления и события с помощью изученных величин;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1"/>
    </w:p>
    <w:p w:rsidR="00505372" w:rsidRDefault="00B406D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505372" w:rsidRDefault="00B406DE">
      <w:pPr>
        <w:pStyle w:val="11"/>
      </w:pPr>
      <w:bookmarkStart w:id="12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2"/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3" w:name="_TOC_250007"/>
    </w:p>
    <w:p w:rsidR="00505372" w:rsidRDefault="00B406DE">
      <w:pPr>
        <w:pStyle w:val="21"/>
      </w:pPr>
      <w:bookmarkStart w:id="14" w:name="_Toc142903364"/>
      <w:r>
        <w:t xml:space="preserve">ЛИЧНОСТНЫЕ </w:t>
      </w:r>
      <w:bookmarkEnd w:id="13"/>
      <w:r>
        <w:t>РЕЗУЛЬТАТЫ</w:t>
      </w:r>
      <w:bookmarkEnd w:id="14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5" w:name="_TOC_250006"/>
    </w:p>
    <w:p w:rsidR="00505372" w:rsidRDefault="00B406DE">
      <w:pPr>
        <w:pStyle w:val="21"/>
      </w:pPr>
      <w:bookmarkStart w:id="16" w:name="_Toc142903365"/>
      <w:r>
        <w:t xml:space="preserve">МЕТАПРЕДМЕТНЫЕ </w:t>
      </w:r>
      <w:bookmarkEnd w:id="15"/>
      <w:r>
        <w:t>РЕЗУЛЬТАТЫ</w:t>
      </w:r>
      <w:bookmarkEnd w:id="16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процессе диалогов по обсуждению изученного материала — задавать вопросы, высказывать суждения, оценивать выступления </w:t>
      </w:r>
      <w:r>
        <w:rPr>
          <w:szCs w:val="28"/>
        </w:rPr>
        <w:lastRenderedPageBreak/>
        <w:t>участников, приводить доказательства своей правоты, проявлять этику общения;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Совместная деятельность: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7" w:name="_Toc139358032"/>
    </w:p>
    <w:p w:rsidR="00505372" w:rsidRDefault="00B406DE">
      <w:pPr>
        <w:pStyle w:val="21"/>
      </w:pPr>
      <w:bookmarkStart w:id="18" w:name="_Toc142903366"/>
      <w:r>
        <w:t>ПРЕДМЕТНЫЕ РЕЗУЛЬТАТЫ</w:t>
      </w:r>
      <w:bookmarkEnd w:id="17"/>
      <w:bookmarkEnd w:id="18"/>
    </w:p>
    <w:p w:rsidR="00505372" w:rsidRDefault="00B406DE">
      <w:pPr>
        <w:pStyle w:val="31"/>
        <w:rPr>
          <w:lang w:val="ru-RU"/>
        </w:rPr>
      </w:pPr>
      <w:bookmarkStart w:id="19" w:name="_Toc142903367"/>
      <w:r>
        <w:rPr>
          <w:lang w:val="ru-RU"/>
        </w:rPr>
        <w:t>1 КЛАСС</w:t>
      </w:r>
      <w:bookmarkEnd w:id="19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31"/>
        <w:rPr>
          <w:lang w:val="ru-RU"/>
        </w:rPr>
      </w:pPr>
      <w:bookmarkStart w:id="20" w:name="_Toc142903368"/>
      <w:r>
        <w:rPr>
          <w:lang w:val="ru-RU"/>
        </w:rPr>
        <w:t>1 ДОПОЛНИТЕЛЬНЫЙ КЛАСС</w:t>
      </w:r>
      <w:bookmarkEnd w:id="20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 в пределах 20;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31"/>
        <w:rPr>
          <w:lang w:val="ru-RU"/>
        </w:rPr>
      </w:pPr>
      <w:bookmarkStart w:id="21" w:name="_Toc142903369"/>
      <w:r>
        <w:rPr>
          <w:lang w:val="ru-RU"/>
        </w:rPr>
        <w:t>2 КЛАСС</w:t>
      </w:r>
      <w:bookmarkEnd w:id="21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называть натуральные числа от 20 до 100 в прямом и в обратном порядке, следующее (предыдущее) при счете число;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проверять правильность вычислений.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31"/>
        <w:rPr>
          <w:lang w:val="ru-RU"/>
        </w:rPr>
      </w:pPr>
      <w:bookmarkStart w:id="22" w:name="_Toc142903370"/>
      <w:r>
        <w:rPr>
          <w:lang w:val="ru-RU"/>
        </w:rPr>
        <w:t>3 КЛАСС</w:t>
      </w:r>
      <w:bookmarkEnd w:id="22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100— устно и письменно) с опорой на алгоритм;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</w:t>
      </w:r>
      <w:r>
        <w:rPr>
          <w:szCs w:val="28"/>
        </w:rPr>
        <w:lastRenderedPageBreak/>
        <w:t>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</w:t>
      </w:r>
      <w:r>
        <w:rPr>
          <w:szCs w:val="28"/>
        </w:rPr>
        <w:lastRenderedPageBreak/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B406DE">
      <w:pPr>
        <w:pStyle w:val="31"/>
        <w:rPr>
          <w:lang w:val="ru-RU"/>
        </w:rPr>
      </w:pPr>
      <w:bookmarkStart w:id="23" w:name="_Toc142903371"/>
      <w:r>
        <w:rPr>
          <w:lang w:val="ru-RU"/>
        </w:rPr>
        <w:t>4 КЛАСС</w:t>
      </w:r>
      <w:bookmarkEnd w:id="23"/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</w:t>
      </w:r>
      <w:r>
        <w:rPr>
          <w:szCs w:val="28"/>
        </w:rPr>
        <w:lastRenderedPageBreak/>
        <w:t>устные и письменные вычисления, оценивать полученный результат по критерию: соответствие условию;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 рациональное решение после совместного анализа;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все верные решения задачи из предложенных после совместного анализа.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  <w:sectPr w:rsidR="00505372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05372" w:rsidRDefault="00B406DE">
      <w:pPr>
        <w:pStyle w:val="11"/>
      </w:pPr>
      <w:bookmarkStart w:id="24" w:name="_Toc142903372"/>
      <w:r>
        <w:lastRenderedPageBreak/>
        <w:t>ТЕМАТИЧЕСКОЕ ПЛАНИРОВАНИЕ</w:t>
      </w:r>
      <w:bookmarkEnd w:id="24"/>
    </w:p>
    <w:p w:rsidR="00505372" w:rsidRDefault="00B406DE">
      <w:pPr>
        <w:pStyle w:val="21"/>
      </w:pPr>
      <w:bookmarkStart w:id="25" w:name="_Toc142903373"/>
      <w:r>
        <w:t>1 КЛАСС (132 часа)</w:t>
      </w:r>
      <w:bookmarkEnd w:id="25"/>
    </w:p>
    <w:tbl>
      <w:tblPr>
        <w:tblStyle w:val="afd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 w:rsidR="00505372">
        <w:tc>
          <w:tcPr>
            <w:tcW w:w="2688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  <w:noWrap/>
          </w:tcPr>
          <w:p w:rsidR="00505372" w:rsidRDefault="00505372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50537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письменно.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</w:t>
            </w:r>
            <w:r>
              <w:rPr>
                <w:sz w:val="24"/>
                <w:szCs w:val="24"/>
              </w:rPr>
              <w:lastRenderedPageBreak/>
              <w:t>получится, если увеличить/уменьшить количество на 1, на 2?» — по образцу и самостоятельно.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505372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Выделенное количество учебных часов на изучение разделов носит рекомендательный характер и может быть скорректировано для обеспечения  возможности реализации идеи дифференциации содержания обученияс учётом особенностей общеобразовательной организации и уровня подготовки обучающихся.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50537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Сравнение без измерения: выше — ниже, шире — уже, длиннее — короче, старше — </w:t>
            </w:r>
            <w:r>
              <w:rPr>
                <w:sz w:val="24"/>
                <w:szCs w:val="24"/>
              </w:rPr>
              <w:lastRenderedPageBreak/>
              <w:t>моложе, тяжелее — легче.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505372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сравнением значений </w:t>
            </w:r>
            <w:r>
              <w:rPr>
                <w:sz w:val="24"/>
                <w:szCs w:val="24"/>
              </w:rPr>
              <w:lastRenderedPageBreak/>
              <w:t>числовых выражений (без вычислений), по результату действия.</w:t>
            </w:r>
          </w:p>
        </w:tc>
      </w:tr>
      <w:tr w:rsidR="0050537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505372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предметов и объектов по отношению к себе: ближе/дальше, выше/ниже, справа/слева. Понятие спереди/сзади (перед/за/между); над/под в </w:t>
            </w:r>
            <w:r>
              <w:rPr>
                <w:sz w:val="24"/>
                <w:szCs w:val="24"/>
              </w:rPr>
              <w:lastRenderedPageBreak/>
              <w:t>практической деятельности. Правое и левое в окружающем пространстве.  Пространственное расположение предметов и объектов на 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</w:t>
            </w:r>
            <w:r>
              <w:rPr>
                <w:sz w:val="24"/>
                <w:szCs w:val="24"/>
              </w:rPr>
              <w:lastRenderedPageBreak/>
              <w:t>называние элементов узора, геометрической фигуры.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505372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  <w:noWrap/>
          </w:tcPr>
          <w:p w:rsidR="00505372" w:rsidRDefault="00B406DE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Моделирование </w:t>
            </w:r>
            <w:r>
              <w:rPr>
                <w:sz w:val="24"/>
                <w:szCs w:val="24"/>
              </w:rPr>
              <w:lastRenderedPageBreak/>
              <w:t>отношения («больше», «меньше», «равно»), переместительное свойство сложения.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505372" w:rsidRDefault="0050537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372" w:rsidRDefault="00B406DE">
      <w:pPr>
        <w:pStyle w:val="21"/>
      </w:pPr>
      <w:bookmarkStart w:id="26" w:name="_Toc142903374"/>
      <w:r>
        <w:t>1 ДОПОЛНИТЕЛЬНЫЙ КЛАСС (132 часа)</w:t>
      </w:r>
      <w:bookmarkEnd w:id="26"/>
    </w:p>
    <w:tbl>
      <w:tblPr>
        <w:tblStyle w:val="afd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 w:rsidR="00505372">
        <w:tc>
          <w:tcPr>
            <w:tcW w:w="2688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  <w:noWrap/>
          </w:tcPr>
          <w:p w:rsidR="00505372" w:rsidRDefault="00505372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50537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Порядковый номер объекта при заданном порядке счёта.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«Живые цифры», «Назови соседей», «Что </w:t>
            </w:r>
            <w:r>
              <w:rPr>
                <w:sz w:val="24"/>
                <w:szCs w:val="24"/>
              </w:rPr>
              <w:lastRenderedPageBreak/>
              <w:t>изменилось».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505372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Выделенное количество учебных часов на изучение разделов носит рекомендательный характер и может быть скорректировано для  обеспечения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50537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505372" w:rsidRDefault="00B406DE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505372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действий сложения,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с числовым выражением: запись, чтение, приведение </w:t>
            </w:r>
            <w:r>
              <w:rPr>
                <w:sz w:val="24"/>
                <w:szCs w:val="24"/>
              </w:rPr>
              <w:lastRenderedPageBreak/>
              <w:t>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Дидактические игры и упражнения, связанные с выбором, составлением </w:t>
            </w:r>
            <w:r>
              <w:rPr>
                <w:sz w:val="24"/>
                <w:szCs w:val="24"/>
              </w:rPr>
              <w:lastRenderedPageBreak/>
              <w:t>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505372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505372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предметов  и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</w:t>
            </w:r>
            <w:r>
              <w:rPr>
                <w:sz w:val="24"/>
                <w:szCs w:val="24"/>
              </w:rPr>
              <w:lastRenderedPageBreak/>
              <w:t>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Логический тренинг: выделение геометрической фигуры по заданному признаку.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505372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Верные (истинные) и неверные (ложные) предложения, </w:t>
            </w:r>
            <w:r>
              <w:rPr>
                <w:sz w:val="24"/>
                <w:szCs w:val="24"/>
              </w:rPr>
              <w:lastRenderedPageBreak/>
              <w:t>составленные относительно заданного набора математических объектов.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составление предложений, </w:t>
            </w:r>
            <w:r>
              <w:rPr>
                <w:sz w:val="24"/>
                <w:szCs w:val="24"/>
              </w:rPr>
              <w:lastRenderedPageBreak/>
              <w:t>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505372" w:rsidRDefault="005053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05372" w:rsidRDefault="00B406DE">
      <w:pPr>
        <w:pStyle w:val="21"/>
      </w:pPr>
      <w:bookmarkStart w:id="27" w:name="_Toc142903375"/>
      <w:r>
        <w:t>2 КЛАСС(136 часов)</w:t>
      </w:r>
      <w:bookmarkEnd w:id="27"/>
    </w:p>
    <w:tbl>
      <w:tblPr>
        <w:tblStyle w:val="afd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505372">
        <w:tc>
          <w:tcPr>
            <w:tcW w:w="2835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  <w:noWrap/>
          </w:tcPr>
          <w:p w:rsidR="00505372" w:rsidRDefault="00505372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50537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группах: соотнести число с названием или показать число по названию.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</w:t>
            </w:r>
            <w:r>
              <w:rPr>
                <w:sz w:val="24"/>
                <w:szCs w:val="24"/>
              </w:rPr>
              <w:lastRenderedPageBreak/>
              <w:t xml:space="preserve">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505372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группе: преобразование одних мер длины в другие (с опорой на таблицу величин).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505372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Переместительное, сочетательное свойства сложения, их применение для вычислений.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Взаимосвязь  компонентов и </w:t>
            </w:r>
            <w:r>
              <w:rPr>
                <w:sz w:val="24"/>
                <w:szCs w:val="24"/>
              </w:rPr>
              <w:lastRenderedPageBreak/>
              <w:t>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компонентдействия сложения,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сложения и вычитания (со скобками/без скобок) в </w:t>
            </w:r>
            <w:r>
              <w:rPr>
                <w:sz w:val="24"/>
                <w:szCs w:val="24"/>
              </w:rPr>
              <w:lastRenderedPageBreak/>
              <w:t>пределах 100 (не более трёх действий); нахождение его значения.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</w:t>
            </w:r>
            <w:r>
              <w:rPr>
                <w:sz w:val="24"/>
                <w:szCs w:val="24"/>
              </w:rPr>
              <w:lastRenderedPageBreak/>
              <w:t xml:space="preserve">Закрепление правила группировки слагаемых.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выполнения действия по алгоритму.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</w:t>
            </w:r>
            <w:r>
              <w:rPr>
                <w:sz w:val="24"/>
                <w:szCs w:val="24"/>
              </w:rPr>
              <w:lastRenderedPageBreak/>
              <w:t xml:space="preserve">скобками.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50537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соответствующих плану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действия (сложение,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</w:t>
            </w:r>
            <w:r>
              <w:rPr>
                <w:sz w:val="24"/>
                <w:szCs w:val="24"/>
              </w:rPr>
              <w:lastRenderedPageBreak/>
              <w:t xml:space="preserve">конкретными предметами (кружки, палочки и т. п.).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50537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отношенияи геометрические фигуры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505372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505372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неверные (ложные) </w:t>
            </w:r>
            <w:r>
              <w:rPr>
                <w:sz w:val="24"/>
                <w:szCs w:val="24"/>
              </w:rPr>
              <w:lastRenderedPageBreak/>
              <w:t>утверждения, содержащие количественные, пространственные отношения, зависимости между числами/величинами.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505372" w:rsidRDefault="00B406DE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Календарь. Схемы маршрутов. Работа с информацией: анализ информации, представленной на рисунке и в тексте </w:t>
            </w:r>
            <w:r>
              <w:rPr>
                <w:sz w:val="24"/>
                <w:szCs w:val="24"/>
              </w:rPr>
              <w:lastRenderedPageBreak/>
              <w:t>задания.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505372" w:rsidRDefault="00505372">
      <w:pPr>
        <w:pStyle w:val="af2"/>
        <w:spacing w:before="0" w:after="0" w:line="360" w:lineRule="auto"/>
        <w:ind w:right="155"/>
        <w:rPr>
          <w:szCs w:val="28"/>
        </w:rPr>
      </w:pPr>
    </w:p>
    <w:p w:rsidR="00505372" w:rsidRDefault="00B406DE">
      <w:pPr>
        <w:pStyle w:val="21"/>
      </w:pPr>
      <w:bookmarkStart w:id="28" w:name="_Toc142903376"/>
      <w:r>
        <w:t>3 КЛАСС (136 часов)</w:t>
      </w:r>
      <w:bookmarkEnd w:id="28"/>
    </w:p>
    <w:tbl>
      <w:tblPr>
        <w:tblStyle w:val="15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505372">
        <w:tc>
          <w:tcPr>
            <w:tcW w:w="3022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  <w:noWrap/>
          </w:tcPr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50537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505372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  (12ч)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505372" w:rsidRDefault="00B406DE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505372" w:rsidRDefault="00505372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505372" w:rsidRDefault="00B406DE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505372" w:rsidRDefault="00B406DE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505372" w:rsidRDefault="00B406DE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(единица длины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миллиметр, километр); соотношение между величинами в пределах тысячи.</w:t>
            </w:r>
          </w:p>
          <w:p w:rsidR="00505372" w:rsidRDefault="00B406DE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505372" w:rsidRDefault="00505372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505372" w:rsidRDefault="00B406DE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505372" w:rsidRDefault="00B406DE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505372" w:rsidRDefault="00B406DE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505372" w:rsidRDefault="00B406DE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505372" w:rsidRDefault="00B406DE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 w:rsidR="00505372" w:rsidRDefault="00B406DE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505372" w:rsidRDefault="00B406DE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505372" w:rsidRDefault="00B406DE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37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Деление суммы на число.</w:t>
            </w:r>
          </w:p>
          <w:p w:rsidR="00505372" w:rsidRDefault="00505372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Логический тренинг: исключи лишнюю математическую запись среди представленных.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505372" w:rsidRDefault="00505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Коллективная работа: отработка алгоритма  сложения и вычитаниятрёхзначных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50537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  (26ч)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505372" w:rsidRDefault="00B406DE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505372" w:rsidRDefault="00B406DE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505372" w:rsidRDefault="00B406DE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Проверка решения и оценка полученного результата.</w:t>
            </w:r>
          </w:p>
          <w:p w:rsidR="00505372" w:rsidRDefault="00505372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505372" w:rsidRDefault="00505372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505372" w:rsidRDefault="00505372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505372" w:rsidRDefault="00B406DE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505372" w:rsidRDefault="00B406DE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505372" w:rsidRDefault="00B406DE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парах: соедини выражение и схематический рисунок задачи после совместного анализа.</w:t>
            </w:r>
          </w:p>
          <w:p w:rsidR="00505372" w:rsidRDefault="00505372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50537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505372" w:rsidRDefault="0050537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505372" w:rsidRDefault="00B406DE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505372" w:rsidRDefault="0050537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 на клетчатой 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505372" w:rsidRDefault="00B406DE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505372" w:rsidRDefault="00B406DE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505372" w:rsidRDefault="00B406DE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505372" w:rsidRDefault="00B406DE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505372" w:rsidRDefault="00505372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505372" w:rsidRDefault="00505372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505372" w:rsidRDefault="00505372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505372" w:rsidRDefault="00505372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505372" w:rsidRDefault="00B406DE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505372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505372" w:rsidRDefault="00B406DE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505372" w:rsidRDefault="00B406DE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505372" w:rsidRDefault="00B406DE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Таблицы сложения и умножения: заполнение на основе результатов счёта.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505372" w:rsidRDefault="005053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372" w:rsidRDefault="00B406DE">
      <w:pPr>
        <w:pStyle w:val="21"/>
      </w:pPr>
      <w:bookmarkStart w:id="29" w:name="_Toc142903377"/>
      <w:r>
        <w:t>4 КЛАСС (136 часов)</w:t>
      </w:r>
      <w:bookmarkEnd w:id="29"/>
    </w:p>
    <w:tbl>
      <w:tblPr>
        <w:tblStyle w:val="32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505372">
        <w:tc>
          <w:tcPr>
            <w:tcW w:w="2727" w:type="dxa"/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Тема, раздел курса, примерное количество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4072" w:type="dxa"/>
            <w:noWrap/>
          </w:tcPr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505372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 (16ч)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505372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(17ч)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Единицы длины (миллиметр, сантиметр, дециметр, метр, километр),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представление значения величины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единицах, пошаговый переход от более крупных единиц к более мелким.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505372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числового выражения,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содержащего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(сложения,вычитания, умножения, деления).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образцом).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  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505372" w:rsidRDefault="00B406DE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505372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задачей, решение которой содержит 2—3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действия: анализ, представление на схеме; планирование и запись решения; проверка решения и ответа.</w:t>
            </w:r>
          </w:p>
          <w:p w:rsidR="00505372" w:rsidRDefault="00B406DE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505372" w:rsidRDefault="00B406DE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505372" w:rsidRDefault="00B406DE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:rsidR="00505372" w:rsidRDefault="00B406DE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обсуждение способа решения задачи, формы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 решения, реальности и логичности ответа на вопрос.   Выбор основания и сравнение задач.</w:t>
            </w:r>
          </w:p>
          <w:p w:rsidR="00505372" w:rsidRDefault="00B406DE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505372" w:rsidRDefault="00B406DE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505372" w:rsidRDefault="00505372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505372" w:rsidRDefault="00B406DE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помощью числового выражения; формулировка ответа).</w:t>
            </w:r>
          </w:p>
          <w:p w:rsidR="00505372" w:rsidRDefault="00B406DE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505372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отношенияи геометрические фигуры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линейки,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505372" w:rsidRDefault="00505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505372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505372" w:rsidRDefault="00B4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контрпримеры.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  <w:noWrap/>
          </w:tcPr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задание:   комментирование с использованием математической терминологии.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(последовательность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продолжительность событий, положение в пространстве, формы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505372" w:rsidRDefault="00B406DE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  <w:sectPr w:rsidR="0050537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05372" w:rsidRDefault="00B406DE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.</w:t>
      </w:r>
    </w:p>
    <w:p w:rsidR="00505372" w:rsidRDefault="00505372">
      <w:pPr>
        <w:pStyle w:val="af2"/>
        <w:spacing w:before="0" w:after="0" w:line="360" w:lineRule="auto"/>
        <w:ind w:right="155" w:firstLine="709"/>
        <w:rPr>
          <w:szCs w:val="28"/>
        </w:rPr>
      </w:pPr>
    </w:p>
    <w:sectPr w:rsidR="00505372" w:rsidSect="00505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BED" w:rsidRDefault="00223BED">
      <w:pPr>
        <w:spacing w:after="0" w:line="240" w:lineRule="auto"/>
      </w:pPr>
      <w:r>
        <w:separator/>
      </w:r>
    </w:p>
  </w:endnote>
  <w:endnote w:type="continuationSeparator" w:id="0">
    <w:p w:rsidR="00223BED" w:rsidRDefault="002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535416"/>
      <w:docPartObj>
        <w:docPartGallery w:val="Page Numbers (Bottom of Page)"/>
        <w:docPartUnique/>
      </w:docPartObj>
    </w:sdtPr>
    <w:sdtEndPr/>
    <w:sdtContent>
      <w:p w:rsidR="00505372" w:rsidRDefault="00505372">
        <w:pPr>
          <w:pStyle w:val="14"/>
          <w:jc w:val="center"/>
        </w:pPr>
        <w:r>
          <w:fldChar w:fldCharType="begin"/>
        </w:r>
        <w:r w:rsidR="00B406DE">
          <w:instrText>PAGE   \* MERGEFORMAT</w:instrText>
        </w:r>
        <w:r>
          <w:fldChar w:fldCharType="separate"/>
        </w:r>
        <w:r w:rsidR="00A70430">
          <w:rPr>
            <w:noProof/>
          </w:rPr>
          <w:t>2</w:t>
        </w:r>
        <w:r>
          <w:fldChar w:fldCharType="end"/>
        </w:r>
      </w:p>
    </w:sdtContent>
  </w:sdt>
  <w:p w:rsidR="00505372" w:rsidRDefault="00505372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BED" w:rsidRDefault="00223BED">
      <w:pPr>
        <w:spacing w:after="0" w:line="240" w:lineRule="auto"/>
      </w:pPr>
      <w:r>
        <w:separator/>
      </w:r>
    </w:p>
  </w:footnote>
  <w:footnote w:type="continuationSeparator" w:id="0">
    <w:p w:rsidR="00223BED" w:rsidRDefault="002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0E01"/>
    <w:multiLevelType w:val="hybridMultilevel"/>
    <w:tmpl w:val="B748C916"/>
    <w:lvl w:ilvl="0" w:tplc="E3EC63C4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D6040FFE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C5DC0AE8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D71602B8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CBA89D42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968055AA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F42CCBD0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9CB4164E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F0E050DE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">
    <w:nsid w:val="36D84CDA"/>
    <w:multiLevelType w:val="hybridMultilevel"/>
    <w:tmpl w:val="34DE7E42"/>
    <w:lvl w:ilvl="0" w:tplc="14D0D4A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344CB8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44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230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2060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B464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4F7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D2F9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38B8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A5B23"/>
    <w:multiLevelType w:val="hybridMultilevel"/>
    <w:tmpl w:val="0D34CCFC"/>
    <w:lvl w:ilvl="0" w:tplc="81B0AF78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3E9C46B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B3A4B52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E2822C2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4A44608A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EACC5408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684EB90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912A9EBA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D166DAE8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>
    <w:nsid w:val="424B08BA"/>
    <w:multiLevelType w:val="hybridMultilevel"/>
    <w:tmpl w:val="02CEDEFC"/>
    <w:lvl w:ilvl="0" w:tplc="EEF25A3C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2294004A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51D23F34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2A4608C0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00BEF35A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6128AEAA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3C6C531A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7842E428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4D2C2274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4">
    <w:nsid w:val="59BC5560"/>
    <w:multiLevelType w:val="hybridMultilevel"/>
    <w:tmpl w:val="2604E2B2"/>
    <w:lvl w:ilvl="0" w:tplc="5BA8925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2BC32E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3A25D9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32A9F6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F343E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1D2A63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AF4EE6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C26EBA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15C050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1F22187"/>
    <w:multiLevelType w:val="hybridMultilevel"/>
    <w:tmpl w:val="9732C2C6"/>
    <w:lvl w:ilvl="0" w:tplc="A16891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520EB9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3708AA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90094E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B48AF5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575821C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E9237B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27E308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0E8396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372"/>
    <w:rsid w:val="00223BED"/>
    <w:rsid w:val="00394123"/>
    <w:rsid w:val="00505372"/>
    <w:rsid w:val="00A70430"/>
    <w:rsid w:val="00B40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053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0537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0537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0537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0537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0537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0537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0537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0537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0537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0537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0537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0537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0537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0537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05372"/>
    <w:pPr>
      <w:ind w:left="720"/>
      <w:contextualSpacing/>
    </w:pPr>
  </w:style>
  <w:style w:type="paragraph" w:styleId="a4">
    <w:name w:val="No Spacing"/>
    <w:uiPriority w:val="1"/>
    <w:qFormat/>
    <w:rsid w:val="0050537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0537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0537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0537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37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0537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0537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53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5372"/>
    <w:rPr>
      <w:i/>
    </w:rPr>
  </w:style>
  <w:style w:type="character" w:customStyle="1" w:styleId="HeaderChar">
    <w:name w:val="Header Char"/>
    <w:basedOn w:val="a0"/>
    <w:uiPriority w:val="99"/>
    <w:rsid w:val="00505372"/>
  </w:style>
  <w:style w:type="character" w:customStyle="1" w:styleId="FooterChar">
    <w:name w:val="Footer Char"/>
    <w:basedOn w:val="a0"/>
    <w:uiPriority w:val="99"/>
    <w:rsid w:val="0050537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50537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505372"/>
  </w:style>
  <w:style w:type="table" w:customStyle="1" w:styleId="TableGridLight">
    <w:name w:val="Table Grid Light"/>
    <w:basedOn w:val="a1"/>
    <w:uiPriority w:val="59"/>
    <w:rsid w:val="0050537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50537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50537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0537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0537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05372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05372"/>
    <w:rPr>
      <w:sz w:val="18"/>
    </w:rPr>
  </w:style>
  <w:style w:type="character" w:styleId="ad">
    <w:name w:val="footnote reference"/>
    <w:basedOn w:val="a0"/>
    <w:uiPriority w:val="99"/>
    <w:unhideWhenUsed/>
    <w:rsid w:val="0050537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05372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05372"/>
    <w:rPr>
      <w:sz w:val="20"/>
    </w:rPr>
  </w:style>
  <w:style w:type="character" w:styleId="af0">
    <w:name w:val="endnote reference"/>
    <w:basedOn w:val="a0"/>
    <w:uiPriority w:val="99"/>
    <w:semiHidden/>
    <w:unhideWhenUsed/>
    <w:rsid w:val="00505372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50537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537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0537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537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0537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5372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505372"/>
    <w:pPr>
      <w:spacing w:after="0"/>
    </w:pPr>
  </w:style>
  <w:style w:type="paragraph" w:customStyle="1" w:styleId="11">
    <w:name w:val="Заголовок 11"/>
    <w:basedOn w:val="a"/>
    <w:next w:val="a"/>
    <w:link w:val="10"/>
    <w:uiPriority w:val="9"/>
    <w:qFormat/>
    <w:rsid w:val="00505372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21">
    <w:name w:val="Заголовок 21"/>
    <w:basedOn w:val="a"/>
    <w:next w:val="a"/>
    <w:link w:val="22"/>
    <w:uiPriority w:val="9"/>
    <w:unhideWhenUsed/>
    <w:qFormat/>
    <w:rsid w:val="00505372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505372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505372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505372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Заголовок 3 Знак"/>
    <w:basedOn w:val="a0"/>
    <w:link w:val="31"/>
    <w:uiPriority w:val="9"/>
    <w:rsid w:val="00505372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50537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05372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05372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05372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05372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505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50537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1"/>
    <w:uiPriority w:val="9"/>
    <w:rsid w:val="00505372"/>
    <w:rPr>
      <w:rFonts w:ascii="Times New Roman" w:eastAsiaTheme="majorEastAsia" w:hAnsi="Times New Roman" w:cstheme="majorBidi"/>
      <w:sz w:val="28"/>
      <w:szCs w:val="32"/>
    </w:rPr>
  </w:style>
  <w:style w:type="character" w:customStyle="1" w:styleId="22">
    <w:name w:val="Заголовок 2 Знак"/>
    <w:basedOn w:val="a0"/>
    <w:link w:val="21"/>
    <w:uiPriority w:val="9"/>
    <w:rsid w:val="00505372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505372"/>
  </w:style>
  <w:style w:type="paragraph" w:customStyle="1" w:styleId="13">
    <w:name w:val="Верхний колонтитул1"/>
    <w:basedOn w:val="a"/>
    <w:link w:val="afb"/>
    <w:uiPriority w:val="99"/>
    <w:unhideWhenUsed/>
    <w:rsid w:val="0050537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13"/>
    <w:uiPriority w:val="99"/>
    <w:rsid w:val="00505372"/>
    <w:rPr>
      <w:rFonts w:ascii="Times New Roman" w:eastAsia="Times New Roman" w:hAnsi="Times New Roman" w:cs="Times New Roman"/>
    </w:rPr>
  </w:style>
  <w:style w:type="paragraph" w:customStyle="1" w:styleId="14">
    <w:name w:val="Нижний колонтитул1"/>
    <w:basedOn w:val="a"/>
    <w:link w:val="afc"/>
    <w:uiPriority w:val="99"/>
    <w:unhideWhenUsed/>
    <w:rsid w:val="0050537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14"/>
    <w:uiPriority w:val="99"/>
    <w:rsid w:val="00505372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  <w:rsid w:val="00505372"/>
  </w:style>
  <w:style w:type="table" w:styleId="afd">
    <w:name w:val="Table Grid"/>
    <w:basedOn w:val="a1"/>
    <w:uiPriority w:val="39"/>
    <w:rsid w:val="005053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505372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0537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505372"/>
  </w:style>
  <w:style w:type="table" w:customStyle="1" w:styleId="15">
    <w:name w:val="Сетка таблицы1"/>
    <w:basedOn w:val="a1"/>
    <w:next w:val="afd"/>
    <w:uiPriority w:val="39"/>
    <w:rsid w:val="005053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05372"/>
  </w:style>
  <w:style w:type="table" w:customStyle="1" w:styleId="24">
    <w:name w:val="Сетка таблицы2"/>
    <w:basedOn w:val="a1"/>
    <w:next w:val="afd"/>
    <w:uiPriority w:val="39"/>
    <w:rsid w:val="005053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05372"/>
  </w:style>
  <w:style w:type="table" w:customStyle="1" w:styleId="32">
    <w:name w:val="Сетка таблицы3"/>
    <w:basedOn w:val="a1"/>
    <w:next w:val="afd"/>
    <w:uiPriority w:val="39"/>
    <w:rsid w:val="005053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TOC Heading"/>
    <w:basedOn w:val="11"/>
    <w:next w:val="a"/>
    <w:uiPriority w:val="39"/>
    <w:unhideWhenUsed/>
    <w:qFormat/>
    <w:rsid w:val="00505372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6">
    <w:name w:val="toc 1"/>
    <w:basedOn w:val="a"/>
    <w:next w:val="a"/>
    <w:uiPriority w:val="39"/>
    <w:unhideWhenUsed/>
    <w:rsid w:val="00505372"/>
    <w:pPr>
      <w:spacing w:after="100"/>
    </w:pPr>
  </w:style>
  <w:style w:type="paragraph" w:styleId="25">
    <w:name w:val="toc 2"/>
    <w:basedOn w:val="a"/>
    <w:next w:val="a"/>
    <w:uiPriority w:val="39"/>
    <w:unhideWhenUsed/>
    <w:rsid w:val="00505372"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rsid w:val="00505372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50537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473D-20E2-4884-B511-E8208CCB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21438</Words>
  <Characters>122203</Characters>
  <Application>Microsoft Office Word</Application>
  <DocSecurity>0</DocSecurity>
  <Lines>1018</Lines>
  <Paragraphs>286</Paragraphs>
  <ScaleCrop>false</ScaleCrop>
  <Company/>
  <LinksUpToDate>false</LinksUpToDate>
  <CharactersWithSpaces>143355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333</cp:lastModifiedBy>
  <cp:revision>16</cp:revision>
  <dcterms:created xsi:type="dcterms:W3CDTF">2023-08-13T09:08:00Z</dcterms:created>
  <dcterms:modified xsi:type="dcterms:W3CDTF">2024-09-13T06:02:00Z</dcterms:modified>
</cp:coreProperties>
</file>