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91E" w:rsidRDefault="0018291E" w:rsidP="00184F84">
      <w:pPr>
        <w:rPr>
          <w:rFonts w:ascii="Times New Roman" w:eastAsia="Times New Roman" w:hAnsi="Times New Roman" w:cs="Times New Roman"/>
          <w:b/>
          <w:sz w:val="32"/>
          <w:szCs w:val="32"/>
          <w:lang w:eastAsia="ru-RU"/>
        </w:rPr>
      </w:pPr>
    </w:p>
    <w:p w:rsidR="0018291E" w:rsidRPr="0097157B" w:rsidRDefault="00EC22D0" w:rsidP="000D043E">
      <w:pPr>
        <w:pStyle w:val="a5"/>
        <w:jc w:val="center"/>
        <w:rPr>
          <w:rFonts w:ascii="Times New Roman" w:hAnsi="Times New Roman" w:cs="Times New Roman"/>
          <w:sz w:val="24"/>
          <w:szCs w:val="24"/>
        </w:rPr>
      </w:pPr>
      <w:r>
        <w:rPr>
          <w:rFonts w:ascii="Times New Roman" w:hAnsi="Times New Roman" w:cs="Times New Roman"/>
          <w:sz w:val="24"/>
          <w:szCs w:val="24"/>
        </w:rPr>
        <w:t>Государственное</w:t>
      </w:r>
      <w:r w:rsidR="00BF4321">
        <w:rPr>
          <w:rFonts w:ascii="Times New Roman" w:hAnsi="Times New Roman" w:cs="Times New Roman"/>
          <w:sz w:val="24"/>
          <w:szCs w:val="24"/>
        </w:rPr>
        <w:t xml:space="preserve"> </w:t>
      </w:r>
      <w:r w:rsidR="000E4460">
        <w:rPr>
          <w:rFonts w:ascii="Times New Roman" w:hAnsi="Times New Roman" w:cs="Times New Roman"/>
          <w:sz w:val="24"/>
          <w:szCs w:val="24"/>
        </w:rPr>
        <w:t>обще</w:t>
      </w:r>
      <w:r w:rsidR="0018291E" w:rsidRPr="0097157B">
        <w:rPr>
          <w:rFonts w:ascii="Times New Roman" w:hAnsi="Times New Roman" w:cs="Times New Roman"/>
          <w:sz w:val="24"/>
          <w:szCs w:val="24"/>
        </w:rPr>
        <w:t>образовательное учреждение</w:t>
      </w:r>
      <w:r w:rsidR="000D043E">
        <w:rPr>
          <w:rFonts w:ascii="Times New Roman" w:hAnsi="Times New Roman" w:cs="Times New Roman"/>
          <w:sz w:val="24"/>
          <w:szCs w:val="24"/>
        </w:rPr>
        <w:t xml:space="preserve"> Тульской области</w:t>
      </w:r>
    </w:p>
    <w:p w:rsidR="000D043E" w:rsidRDefault="000D043E" w:rsidP="00560D4D">
      <w:pPr>
        <w:pStyle w:val="a5"/>
        <w:jc w:val="center"/>
        <w:rPr>
          <w:rFonts w:ascii="Times New Roman" w:hAnsi="Times New Roman" w:cs="Times New Roman"/>
          <w:sz w:val="24"/>
          <w:szCs w:val="24"/>
        </w:rPr>
      </w:pPr>
      <w:r>
        <w:rPr>
          <w:rFonts w:ascii="Times New Roman" w:hAnsi="Times New Roman" w:cs="Times New Roman"/>
          <w:sz w:val="24"/>
          <w:szCs w:val="24"/>
        </w:rPr>
        <w:t xml:space="preserve">«Суворовская </w:t>
      </w:r>
      <w:r w:rsidR="00B73B75">
        <w:rPr>
          <w:rFonts w:ascii="Times New Roman" w:hAnsi="Times New Roman" w:cs="Times New Roman"/>
          <w:sz w:val="24"/>
          <w:szCs w:val="24"/>
        </w:rPr>
        <w:t>начальная</w:t>
      </w:r>
      <w:r w:rsidR="00560D4D">
        <w:rPr>
          <w:rFonts w:ascii="Times New Roman" w:hAnsi="Times New Roman" w:cs="Times New Roman"/>
          <w:sz w:val="24"/>
          <w:szCs w:val="24"/>
        </w:rPr>
        <w:t xml:space="preserve"> школа»</w:t>
      </w:r>
    </w:p>
    <w:p w:rsidR="00560D4D" w:rsidRPr="00560D4D" w:rsidRDefault="00560D4D" w:rsidP="00560D4D">
      <w:pPr>
        <w:pStyle w:val="a5"/>
        <w:jc w:val="center"/>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roofErr w:type="gramStart"/>
      <w:r>
        <w:rPr>
          <w:rFonts w:ascii="Times New Roman" w:hAnsi="Times New Roman" w:cs="Times New Roman"/>
          <w:sz w:val="24"/>
          <w:szCs w:val="24"/>
        </w:rPr>
        <w:t>Принята</w:t>
      </w:r>
      <w:proofErr w:type="gramEnd"/>
      <w:r w:rsidR="008B37F4">
        <w:rPr>
          <w:rFonts w:ascii="Times New Roman" w:hAnsi="Times New Roman" w:cs="Times New Roman"/>
          <w:sz w:val="24"/>
          <w:szCs w:val="24"/>
        </w:rPr>
        <w:t xml:space="preserve">                   </w:t>
      </w:r>
      <w:r w:rsidR="008118FF">
        <w:rPr>
          <w:rFonts w:ascii="Times New Roman" w:hAnsi="Times New Roman" w:cs="Times New Roman"/>
          <w:sz w:val="24"/>
          <w:szCs w:val="24"/>
        </w:rPr>
        <w:t xml:space="preserve">                                                                  </w:t>
      </w:r>
      <w:r w:rsidR="008B37F4">
        <w:rPr>
          <w:rFonts w:ascii="Times New Roman" w:hAnsi="Times New Roman" w:cs="Times New Roman"/>
          <w:sz w:val="24"/>
          <w:szCs w:val="24"/>
        </w:rPr>
        <w:t>Утверждена</w:t>
      </w:r>
    </w:p>
    <w:p w:rsidR="00480A73" w:rsidRPr="008B37F4" w:rsidRDefault="0018291E" w:rsidP="0018291E">
      <w:pPr>
        <w:pStyle w:val="a5"/>
        <w:rPr>
          <w:rFonts w:ascii="Times New Roman" w:hAnsi="Times New Roman" w:cs="Times New Roman"/>
          <w:sz w:val="24"/>
          <w:szCs w:val="24"/>
          <w:u w:val="single"/>
        </w:rPr>
      </w:pPr>
      <w:r>
        <w:rPr>
          <w:rFonts w:ascii="Times New Roman" w:hAnsi="Times New Roman" w:cs="Times New Roman"/>
          <w:sz w:val="24"/>
          <w:szCs w:val="24"/>
        </w:rPr>
        <w:t xml:space="preserve">на педагогическом </w:t>
      </w:r>
      <w:r w:rsidR="00B73B75">
        <w:rPr>
          <w:rFonts w:ascii="Times New Roman" w:hAnsi="Times New Roman" w:cs="Times New Roman"/>
          <w:sz w:val="24"/>
          <w:szCs w:val="24"/>
        </w:rPr>
        <w:t xml:space="preserve">совете № </w:t>
      </w:r>
      <w:r w:rsidR="00B81CFD">
        <w:rPr>
          <w:rFonts w:ascii="Times New Roman" w:hAnsi="Times New Roman" w:cs="Times New Roman"/>
          <w:sz w:val="24"/>
          <w:szCs w:val="24"/>
        </w:rPr>
        <w:t>6</w:t>
      </w:r>
      <w:r w:rsidR="00B73B75">
        <w:rPr>
          <w:rFonts w:ascii="Times New Roman" w:hAnsi="Times New Roman" w:cs="Times New Roman"/>
          <w:sz w:val="24"/>
          <w:szCs w:val="24"/>
        </w:rPr>
        <w:t xml:space="preserve">  </w:t>
      </w:r>
      <w:r w:rsidR="008118FF">
        <w:rPr>
          <w:rFonts w:ascii="Times New Roman" w:hAnsi="Times New Roman" w:cs="Times New Roman"/>
          <w:sz w:val="24"/>
          <w:szCs w:val="24"/>
        </w:rPr>
        <w:t xml:space="preserve">                                     </w:t>
      </w:r>
      <w:r w:rsidR="00B73B75">
        <w:rPr>
          <w:rFonts w:ascii="Times New Roman" w:hAnsi="Times New Roman" w:cs="Times New Roman"/>
          <w:sz w:val="24"/>
          <w:szCs w:val="24"/>
        </w:rPr>
        <w:t xml:space="preserve">приказом </w:t>
      </w:r>
      <w:r w:rsidR="00B73B75" w:rsidRPr="008118FF">
        <w:rPr>
          <w:rFonts w:ascii="Times New Roman" w:hAnsi="Times New Roman" w:cs="Times New Roman"/>
          <w:sz w:val="24"/>
          <w:szCs w:val="24"/>
        </w:rPr>
        <w:t xml:space="preserve">от </w:t>
      </w:r>
      <w:r w:rsidR="00B81CFD">
        <w:rPr>
          <w:rFonts w:ascii="Times New Roman" w:hAnsi="Times New Roman" w:cs="Times New Roman"/>
          <w:sz w:val="24"/>
          <w:szCs w:val="24"/>
        </w:rPr>
        <w:t>31</w:t>
      </w:r>
      <w:r w:rsidR="008118FF" w:rsidRPr="008118FF">
        <w:rPr>
          <w:rFonts w:ascii="Times New Roman" w:hAnsi="Times New Roman" w:cs="Times New Roman"/>
          <w:sz w:val="24"/>
          <w:szCs w:val="24"/>
        </w:rPr>
        <w:t>.</w:t>
      </w:r>
      <w:r w:rsidR="00E6262D" w:rsidRPr="008118FF">
        <w:rPr>
          <w:rFonts w:ascii="Times New Roman" w:hAnsi="Times New Roman" w:cs="Times New Roman"/>
          <w:sz w:val="24"/>
          <w:szCs w:val="24"/>
        </w:rPr>
        <w:t>08.</w:t>
      </w:r>
      <w:r w:rsidR="008118FF">
        <w:rPr>
          <w:rFonts w:ascii="Times New Roman" w:hAnsi="Times New Roman" w:cs="Times New Roman"/>
          <w:sz w:val="24"/>
          <w:szCs w:val="24"/>
        </w:rPr>
        <w:t>20</w:t>
      </w:r>
      <w:r w:rsidR="00B81CFD">
        <w:rPr>
          <w:rFonts w:ascii="Times New Roman" w:hAnsi="Times New Roman" w:cs="Times New Roman"/>
          <w:sz w:val="24"/>
          <w:szCs w:val="24"/>
        </w:rPr>
        <w:t>22</w:t>
      </w:r>
      <w:r w:rsidR="008B37F4" w:rsidRPr="008118FF">
        <w:rPr>
          <w:rFonts w:ascii="Times New Roman" w:hAnsi="Times New Roman" w:cs="Times New Roman"/>
          <w:sz w:val="24"/>
          <w:szCs w:val="24"/>
        </w:rPr>
        <w:t xml:space="preserve"> г.</w:t>
      </w:r>
      <w:r w:rsidR="00B81CFD">
        <w:rPr>
          <w:rFonts w:ascii="Times New Roman" w:hAnsi="Times New Roman" w:cs="Times New Roman"/>
          <w:sz w:val="24"/>
          <w:szCs w:val="24"/>
        </w:rPr>
        <w:t>№ 83</w:t>
      </w:r>
      <w:r w:rsidR="008118FF" w:rsidRPr="008118FF">
        <w:rPr>
          <w:rFonts w:ascii="Times New Roman" w:hAnsi="Times New Roman" w:cs="Times New Roman"/>
          <w:sz w:val="24"/>
          <w:szCs w:val="24"/>
        </w:rPr>
        <w:t>-осн</w:t>
      </w:r>
    </w:p>
    <w:p w:rsidR="00480A73" w:rsidRDefault="00560D4D" w:rsidP="0018291E">
      <w:pPr>
        <w:pStyle w:val="a5"/>
        <w:rPr>
          <w:rFonts w:ascii="Times New Roman" w:hAnsi="Times New Roman" w:cs="Times New Roman"/>
          <w:sz w:val="24"/>
          <w:szCs w:val="24"/>
        </w:rPr>
      </w:pPr>
      <w:r>
        <w:rPr>
          <w:rFonts w:ascii="Times New Roman" w:hAnsi="Times New Roman" w:cs="Times New Roman"/>
          <w:sz w:val="24"/>
          <w:szCs w:val="24"/>
        </w:rPr>
        <w:t>протокол от</w:t>
      </w:r>
      <w:r w:rsidR="008118FF">
        <w:rPr>
          <w:rFonts w:ascii="Times New Roman" w:hAnsi="Times New Roman" w:cs="Times New Roman"/>
          <w:sz w:val="24"/>
          <w:szCs w:val="24"/>
        </w:rPr>
        <w:t xml:space="preserve"> </w:t>
      </w:r>
      <w:r w:rsidR="00B81CFD">
        <w:rPr>
          <w:rFonts w:ascii="Times New Roman" w:hAnsi="Times New Roman" w:cs="Times New Roman"/>
          <w:sz w:val="24"/>
          <w:szCs w:val="24"/>
        </w:rPr>
        <w:t>31</w:t>
      </w:r>
      <w:r w:rsidRPr="008118FF">
        <w:rPr>
          <w:rFonts w:ascii="Times New Roman" w:hAnsi="Times New Roman" w:cs="Times New Roman"/>
          <w:sz w:val="24"/>
          <w:szCs w:val="24"/>
        </w:rPr>
        <w:t xml:space="preserve"> </w:t>
      </w:r>
      <w:r w:rsidR="008C1E64" w:rsidRPr="008118FF">
        <w:rPr>
          <w:rFonts w:ascii="Times New Roman" w:hAnsi="Times New Roman" w:cs="Times New Roman"/>
          <w:sz w:val="24"/>
          <w:szCs w:val="24"/>
        </w:rPr>
        <w:t xml:space="preserve">. 08. </w:t>
      </w:r>
      <w:r w:rsidR="008118FF">
        <w:rPr>
          <w:rFonts w:ascii="Times New Roman" w:hAnsi="Times New Roman" w:cs="Times New Roman"/>
          <w:sz w:val="24"/>
          <w:szCs w:val="24"/>
        </w:rPr>
        <w:t>20</w:t>
      </w:r>
      <w:r w:rsidR="00B81CFD">
        <w:rPr>
          <w:rFonts w:ascii="Times New Roman" w:hAnsi="Times New Roman" w:cs="Times New Roman"/>
          <w:sz w:val="24"/>
          <w:szCs w:val="24"/>
        </w:rPr>
        <w:t>22</w:t>
      </w:r>
      <w:r w:rsidR="008B37F4" w:rsidRPr="008118FF">
        <w:rPr>
          <w:rFonts w:ascii="Times New Roman" w:hAnsi="Times New Roman" w:cs="Times New Roman"/>
          <w:sz w:val="24"/>
          <w:szCs w:val="24"/>
        </w:rPr>
        <w:t xml:space="preserve"> г.</w:t>
      </w:r>
      <w:r w:rsidR="008118FF" w:rsidRPr="008118FF">
        <w:rPr>
          <w:rFonts w:ascii="Times New Roman" w:hAnsi="Times New Roman" w:cs="Times New Roman"/>
          <w:sz w:val="24"/>
          <w:szCs w:val="24"/>
        </w:rPr>
        <w:t xml:space="preserve">                    </w:t>
      </w:r>
      <w:r w:rsidR="008118FF">
        <w:rPr>
          <w:rFonts w:ascii="Times New Roman" w:hAnsi="Times New Roman" w:cs="Times New Roman"/>
          <w:sz w:val="24"/>
          <w:szCs w:val="24"/>
        </w:rPr>
        <w:t xml:space="preserve">                       </w:t>
      </w:r>
      <w:r>
        <w:rPr>
          <w:rFonts w:ascii="Times New Roman" w:hAnsi="Times New Roman" w:cs="Times New Roman"/>
          <w:sz w:val="24"/>
          <w:szCs w:val="24"/>
        </w:rPr>
        <w:t xml:space="preserve">Директор __________  /С. Д. Осипова/           </w:t>
      </w: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8118FF" w:rsidRDefault="008118FF" w:rsidP="008118FF">
      <w:pPr>
        <w:pStyle w:val="a5"/>
        <w:spacing w:line="360" w:lineRule="auto"/>
        <w:ind w:left="-851"/>
        <w:jc w:val="center"/>
        <w:rPr>
          <w:rFonts w:ascii="Times New Roman" w:hAnsi="Times New Roman" w:cs="Times New Roman"/>
          <w:sz w:val="28"/>
          <w:szCs w:val="24"/>
        </w:rPr>
      </w:pPr>
      <w:r>
        <w:rPr>
          <w:rFonts w:ascii="Times New Roman" w:hAnsi="Times New Roman" w:cs="Times New Roman"/>
          <w:sz w:val="28"/>
          <w:szCs w:val="24"/>
        </w:rPr>
        <w:t xml:space="preserve">Дополнительная общеобразовательная (общеразвивающая) программа </w:t>
      </w:r>
    </w:p>
    <w:p w:rsidR="008118FF" w:rsidRDefault="008118FF" w:rsidP="008118FF">
      <w:pPr>
        <w:pStyle w:val="a5"/>
        <w:ind w:left="-851"/>
        <w:jc w:val="center"/>
        <w:rPr>
          <w:rFonts w:ascii="Times New Roman" w:hAnsi="Times New Roman" w:cs="Times New Roman"/>
          <w:sz w:val="28"/>
          <w:szCs w:val="24"/>
        </w:rPr>
      </w:pPr>
      <w:r>
        <w:rPr>
          <w:rFonts w:ascii="Times New Roman" w:hAnsi="Times New Roman" w:cs="Times New Roman"/>
          <w:sz w:val="24"/>
          <w:szCs w:val="24"/>
        </w:rPr>
        <w:t xml:space="preserve"> </w:t>
      </w:r>
      <w:r>
        <w:rPr>
          <w:rFonts w:ascii="Times New Roman" w:hAnsi="Times New Roman" w:cs="Times New Roman"/>
          <w:sz w:val="28"/>
          <w:szCs w:val="24"/>
        </w:rPr>
        <w:t>«Мир вокального искусства»</w:t>
      </w:r>
    </w:p>
    <w:p w:rsidR="008118FF" w:rsidRDefault="008118FF" w:rsidP="008118FF">
      <w:pPr>
        <w:pStyle w:val="a5"/>
        <w:ind w:left="-851"/>
        <w:jc w:val="center"/>
        <w:rPr>
          <w:rFonts w:ascii="Times New Roman" w:hAnsi="Times New Roman" w:cs="Times New Roman"/>
          <w:sz w:val="28"/>
          <w:szCs w:val="24"/>
        </w:rPr>
      </w:pPr>
      <w:r>
        <w:rPr>
          <w:rFonts w:ascii="Times New Roman" w:hAnsi="Times New Roman" w:cs="Times New Roman"/>
          <w:sz w:val="28"/>
          <w:szCs w:val="24"/>
        </w:rPr>
        <w:t>для обучающихся 1 – 4 классов</w:t>
      </w:r>
    </w:p>
    <w:p w:rsidR="0018291E" w:rsidRDefault="0018291E" w:rsidP="001E3373">
      <w:pPr>
        <w:pStyle w:val="a5"/>
        <w:ind w:left="-851"/>
        <w:rPr>
          <w:rFonts w:ascii="Times New Roman" w:hAnsi="Times New Roman" w:cs="Times New Roman"/>
          <w:sz w:val="24"/>
          <w:szCs w:val="24"/>
        </w:rPr>
      </w:pPr>
    </w:p>
    <w:p w:rsidR="0018291E" w:rsidRDefault="0018291E" w:rsidP="001E3373">
      <w:pPr>
        <w:pStyle w:val="a5"/>
        <w:ind w:left="-851"/>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8118FF" w:rsidRDefault="0018291E" w:rsidP="008118FF">
      <w:pPr>
        <w:pStyle w:val="a5"/>
        <w:jc w:val="right"/>
        <w:rPr>
          <w:rFonts w:ascii="Times New Roman" w:hAnsi="Times New Roman" w:cs="Times New Roman"/>
          <w:sz w:val="24"/>
          <w:szCs w:val="24"/>
        </w:rPr>
      </w:pPr>
      <w:r>
        <w:rPr>
          <w:rFonts w:ascii="Times New Roman" w:hAnsi="Times New Roman" w:cs="Times New Roman"/>
          <w:sz w:val="24"/>
          <w:szCs w:val="24"/>
        </w:rPr>
        <w:t xml:space="preserve">                      </w:t>
      </w:r>
      <w:r w:rsidR="008118FF">
        <w:rPr>
          <w:rFonts w:ascii="Times New Roman" w:hAnsi="Times New Roman" w:cs="Times New Roman"/>
          <w:sz w:val="24"/>
          <w:szCs w:val="24"/>
        </w:rPr>
        <w:t xml:space="preserve">                              </w:t>
      </w:r>
      <w:r>
        <w:rPr>
          <w:rFonts w:ascii="Times New Roman" w:hAnsi="Times New Roman" w:cs="Times New Roman"/>
          <w:sz w:val="24"/>
          <w:szCs w:val="24"/>
        </w:rPr>
        <w:t>Составила:</w:t>
      </w:r>
    </w:p>
    <w:p w:rsidR="008118FF" w:rsidRDefault="0018291E" w:rsidP="008118FF">
      <w:pPr>
        <w:pStyle w:val="a5"/>
        <w:jc w:val="right"/>
        <w:rPr>
          <w:rFonts w:ascii="Times New Roman" w:hAnsi="Times New Roman" w:cs="Times New Roman"/>
          <w:sz w:val="24"/>
          <w:szCs w:val="24"/>
        </w:rPr>
      </w:pPr>
      <w:r>
        <w:rPr>
          <w:rFonts w:ascii="Times New Roman" w:hAnsi="Times New Roman" w:cs="Times New Roman"/>
          <w:sz w:val="24"/>
          <w:szCs w:val="24"/>
        </w:rPr>
        <w:t xml:space="preserve"> А. В. Мельникова,</w:t>
      </w:r>
    </w:p>
    <w:p w:rsidR="0018291E" w:rsidRDefault="0018291E" w:rsidP="008118FF">
      <w:pPr>
        <w:pStyle w:val="a5"/>
        <w:jc w:val="right"/>
        <w:rPr>
          <w:rFonts w:ascii="Times New Roman" w:hAnsi="Times New Roman" w:cs="Times New Roman"/>
          <w:sz w:val="24"/>
          <w:szCs w:val="24"/>
        </w:rPr>
      </w:pPr>
      <w:r>
        <w:rPr>
          <w:rFonts w:ascii="Times New Roman" w:hAnsi="Times New Roman" w:cs="Times New Roman"/>
          <w:sz w:val="24"/>
          <w:szCs w:val="24"/>
        </w:rPr>
        <w:t xml:space="preserve"> учитель музыки</w:t>
      </w: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18291E" w:rsidRDefault="0018291E" w:rsidP="0018291E">
      <w:pPr>
        <w:pStyle w:val="a5"/>
        <w:rPr>
          <w:rFonts w:ascii="Times New Roman" w:hAnsi="Times New Roman" w:cs="Times New Roman"/>
          <w:sz w:val="24"/>
          <w:szCs w:val="24"/>
        </w:rPr>
      </w:pPr>
    </w:p>
    <w:p w:rsidR="008118FF" w:rsidRDefault="008118FF" w:rsidP="009F255E">
      <w:pPr>
        <w:pStyle w:val="a5"/>
        <w:ind w:left="3402"/>
        <w:rPr>
          <w:rFonts w:ascii="Times New Roman" w:hAnsi="Times New Roman" w:cs="Times New Roman"/>
          <w:sz w:val="24"/>
          <w:szCs w:val="24"/>
        </w:rPr>
      </w:pPr>
      <w:r>
        <w:rPr>
          <w:rFonts w:ascii="Times New Roman" w:hAnsi="Times New Roman" w:cs="Times New Roman"/>
          <w:sz w:val="24"/>
          <w:szCs w:val="24"/>
        </w:rPr>
        <w:t xml:space="preserve"> </w:t>
      </w:r>
    </w:p>
    <w:p w:rsidR="008118FF" w:rsidRDefault="008118FF" w:rsidP="009F255E">
      <w:pPr>
        <w:pStyle w:val="a5"/>
        <w:ind w:left="3402"/>
        <w:rPr>
          <w:rFonts w:ascii="Times New Roman" w:hAnsi="Times New Roman" w:cs="Times New Roman"/>
          <w:sz w:val="24"/>
          <w:szCs w:val="24"/>
        </w:rPr>
      </w:pPr>
    </w:p>
    <w:p w:rsidR="008118FF" w:rsidRDefault="008118FF" w:rsidP="009F255E">
      <w:pPr>
        <w:pStyle w:val="a5"/>
        <w:ind w:left="3402"/>
        <w:rPr>
          <w:rFonts w:ascii="Times New Roman" w:hAnsi="Times New Roman" w:cs="Times New Roman"/>
          <w:sz w:val="24"/>
          <w:szCs w:val="24"/>
        </w:rPr>
      </w:pPr>
    </w:p>
    <w:p w:rsidR="0018291E" w:rsidRDefault="0018291E" w:rsidP="009F255E">
      <w:pPr>
        <w:pStyle w:val="a5"/>
        <w:ind w:left="3402"/>
        <w:rPr>
          <w:rFonts w:ascii="Times New Roman" w:hAnsi="Times New Roman" w:cs="Times New Roman"/>
          <w:sz w:val="24"/>
          <w:szCs w:val="24"/>
        </w:rPr>
      </w:pPr>
      <w:r>
        <w:rPr>
          <w:rFonts w:ascii="Times New Roman" w:hAnsi="Times New Roman" w:cs="Times New Roman"/>
          <w:sz w:val="24"/>
          <w:szCs w:val="24"/>
        </w:rPr>
        <w:t xml:space="preserve">Суворов </w:t>
      </w:r>
      <w:r w:rsidR="008C1E64">
        <w:rPr>
          <w:rFonts w:ascii="Times New Roman" w:hAnsi="Times New Roman" w:cs="Times New Roman"/>
          <w:sz w:val="24"/>
          <w:szCs w:val="24"/>
        </w:rPr>
        <w:t>202</w:t>
      </w:r>
      <w:r w:rsidR="00B81CFD">
        <w:rPr>
          <w:rFonts w:ascii="Times New Roman" w:hAnsi="Times New Roman" w:cs="Times New Roman"/>
          <w:sz w:val="24"/>
          <w:szCs w:val="24"/>
        </w:rPr>
        <w:t>2</w:t>
      </w:r>
      <w:bookmarkStart w:id="0" w:name="_GoBack"/>
      <w:bookmarkEnd w:id="0"/>
      <w:r w:rsidR="008B16FB">
        <w:rPr>
          <w:rFonts w:ascii="Times New Roman" w:hAnsi="Times New Roman" w:cs="Times New Roman"/>
          <w:sz w:val="24"/>
          <w:szCs w:val="24"/>
        </w:rPr>
        <w:t xml:space="preserve"> г.</w:t>
      </w:r>
    </w:p>
    <w:p w:rsidR="0018291E" w:rsidRDefault="0018291E" w:rsidP="00184F84">
      <w:pPr>
        <w:rPr>
          <w:rFonts w:ascii="Times New Roman" w:eastAsia="Times New Roman" w:hAnsi="Times New Roman" w:cs="Times New Roman"/>
          <w:b/>
          <w:sz w:val="32"/>
          <w:szCs w:val="32"/>
          <w:lang w:eastAsia="ru-RU"/>
        </w:rPr>
      </w:pPr>
    </w:p>
    <w:p w:rsidR="00BF4321" w:rsidRDefault="00BF4321" w:rsidP="00BF4321">
      <w:pPr>
        <w:ind w:left="-85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Пояснительная записка</w:t>
      </w:r>
    </w:p>
    <w:p w:rsidR="00BF4321" w:rsidRDefault="00BF4321" w:rsidP="00BF4321">
      <w:pPr>
        <w:ind w:left="-851"/>
        <w:jc w:val="center"/>
        <w:rPr>
          <w:rFonts w:ascii="Times New Roman" w:eastAsia="Times New Roman" w:hAnsi="Times New Roman" w:cs="Times New Roman"/>
          <w:b/>
          <w:sz w:val="28"/>
          <w:szCs w:val="28"/>
          <w:lang w:eastAsia="ru-RU"/>
        </w:rPr>
      </w:pP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Данная программа составлена на основе программы «Мир вокального искусства» Г. А. </w:t>
      </w:r>
      <w:proofErr w:type="spellStart"/>
      <w:r>
        <w:rPr>
          <w:rFonts w:ascii="Times New Roman" w:eastAsia="Times New Roman" w:hAnsi="Times New Roman" w:cs="Times New Roman"/>
          <w:sz w:val="24"/>
          <w:szCs w:val="24"/>
          <w:lang w:eastAsia="ru-RU"/>
        </w:rPr>
        <w:t>Суязовой</w:t>
      </w:r>
      <w:proofErr w:type="spellEnd"/>
      <w:r>
        <w:rPr>
          <w:rFonts w:ascii="Times New Roman" w:eastAsia="Times New Roman" w:hAnsi="Times New Roman" w:cs="Times New Roman"/>
          <w:sz w:val="24"/>
          <w:szCs w:val="24"/>
          <w:lang w:eastAsia="ru-RU"/>
        </w:rPr>
        <w:t xml:space="preserve"> для детей 1-4 классов, </w:t>
      </w:r>
      <w:r>
        <w:rPr>
          <w:rFonts w:ascii="Times New Roman" w:eastAsia="Times New Roman" w:hAnsi="Times New Roman" w:cs="Times New Roman"/>
          <w:bCs/>
          <w:sz w:val="24"/>
          <w:szCs w:val="24"/>
          <w:lang w:eastAsia="ru-RU"/>
        </w:rPr>
        <w:t>адаптированной основной общеобразовательной программы начального общего образования для слабовидящих обучающихся государственного общеобразовательного учреждения Тульской области «Суворовская начальная школа» для 1-4 классов.</w:t>
      </w:r>
      <w:proofErr w:type="gramEnd"/>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Программа рассчитана на 4 года обучения, ориентирована на детей 6,5 - 10 летнего возраста. Каждая возрастная группа занимается 1 раз  в неделю по 1 академическому часу.  </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год обучения  (6, 5 – 7 лет) – 33 занятия, 2 год обучения (7 – 8 лет) – 34 занятия, 3 год обучения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 9 лет) – 34 занятия, 4 год обучения (9 – 10 лет) – 34 занятия. Всего в году 135 занятий.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Тематическая направленность программы позволяет наиболее полно реализовать творческий потенциал ребёнка, способствует развитию целого комплекса умений, совершенствованию певческих навыков, помогает реализовать потребность в общении.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   Актуальность программы</w:t>
      </w:r>
      <w:r>
        <w:rPr>
          <w:rFonts w:ascii="Times New Roman" w:eastAsia="Times New Roman" w:hAnsi="Times New Roman" w:cs="Times New Roman"/>
          <w:sz w:val="24"/>
          <w:szCs w:val="24"/>
          <w:lang w:eastAsia="ru-RU"/>
        </w:rPr>
        <w:t xml:space="preserve"> связана с ростом числа детских вокальных коллективов, расширением их концертно-исполнительской деятельности, стилем сочинений, которые пишутся с расчётом на голосовые возможности детей.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певческой деятельности творческое самовыражение обучающихся формируется в ансамблевом пении, сольном пении, одноголосном  исполнении образцов вокальной классической музыки, народных и современных песен с сопровождением и без сопровождения, в обогащении опыта вокальной импровизации.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всей целевой направленности программа  нацелена на формирование практических умений и навыков в области хорового искусства, является превышающей основные стандарты развития вокально-хоровых навыков.</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Изучение музыки как вида искусства направлено на достижение </w:t>
      </w:r>
      <w:proofErr w:type="spellStart"/>
      <w:r>
        <w:rPr>
          <w:rFonts w:ascii="Times New Roman" w:eastAsia="Times New Roman" w:hAnsi="Times New Roman" w:cs="Times New Roman"/>
          <w:sz w:val="24"/>
          <w:szCs w:val="24"/>
          <w:lang w:eastAsia="ru-RU"/>
        </w:rPr>
        <w:t>следующей</w:t>
      </w:r>
      <w:r>
        <w:rPr>
          <w:rFonts w:ascii="Times New Roman" w:eastAsia="Times New Roman" w:hAnsi="Times New Roman" w:cs="Times New Roman"/>
          <w:b/>
          <w:sz w:val="24"/>
          <w:szCs w:val="24"/>
          <w:lang w:eastAsia="ru-RU"/>
        </w:rPr>
        <w:t>цели</w:t>
      </w:r>
      <w:proofErr w:type="spellEnd"/>
      <w:r>
        <w:rPr>
          <w:rFonts w:ascii="Times New Roman" w:eastAsia="Times New Roman" w:hAnsi="Times New Roman" w:cs="Times New Roman"/>
          <w:b/>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sz w:val="24"/>
          <w:szCs w:val="24"/>
          <w:lang w:eastAsia="ru-RU"/>
        </w:rPr>
        <w:t>формированиемузыкальной</w:t>
      </w:r>
      <w:proofErr w:type="spellEnd"/>
      <w:r>
        <w:rPr>
          <w:rFonts w:ascii="Times New Roman" w:eastAsia="Times New Roman" w:hAnsi="Times New Roman" w:cs="Times New Roman"/>
          <w:sz w:val="24"/>
          <w:szCs w:val="24"/>
          <w:lang w:eastAsia="ru-RU"/>
        </w:rPr>
        <w:t xml:space="preserve"> культуры как неотъемлемой части духовной культуры;</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Задачи </w:t>
      </w:r>
      <w:r>
        <w:rPr>
          <w:rFonts w:ascii="Times New Roman" w:eastAsia="Times New Roman" w:hAnsi="Times New Roman" w:cs="Times New Roman"/>
          <w:sz w:val="24"/>
          <w:szCs w:val="24"/>
          <w:lang w:eastAsia="ru-RU"/>
        </w:rPr>
        <w:t>данной программы состоят в следующем:</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развитие</w:t>
      </w:r>
      <w:r>
        <w:rPr>
          <w:rFonts w:ascii="Times New Roman" w:eastAsia="Times New Roman" w:hAnsi="Times New Roman" w:cs="Times New Roman"/>
          <w:sz w:val="24"/>
          <w:szCs w:val="24"/>
          <w:lang w:eastAsia="ru-RU"/>
        </w:rPr>
        <w:t xml:space="preserve"> музыкальности; музыкального слуха, чувства ритма, музыкальной памяти и восприимчивости, способности к сопереживанию; образного и ассоциативного мышления, творческого воображения, певческого голоса; приобщение к музыкальному искусству посредством вокально-певческого жанра как одного из самых доступных и массовых видов музыкальной деятельности;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освоение </w:t>
      </w:r>
      <w:r>
        <w:rPr>
          <w:rFonts w:ascii="Times New Roman" w:eastAsia="Times New Roman" w:hAnsi="Times New Roman" w:cs="Times New Roman"/>
          <w:sz w:val="24"/>
          <w:szCs w:val="24"/>
          <w:lang w:eastAsia="ru-RU"/>
        </w:rPr>
        <w:t xml:space="preserve">образцов национальной и зарубежной классической и современной музыки, усвоение знаний о музыкантах, музыкальных инструментах, музыкальной грамоте и искусстве, вокала, хорового пения, </w:t>
      </w:r>
      <w:proofErr w:type="spellStart"/>
      <w:r>
        <w:rPr>
          <w:rFonts w:ascii="Times New Roman" w:eastAsia="Times New Roman" w:hAnsi="Times New Roman" w:cs="Times New Roman"/>
          <w:sz w:val="24"/>
          <w:szCs w:val="24"/>
          <w:lang w:eastAsia="ru-RU"/>
        </w:rPr>
        <w:t>еёинтонационно</w:t>
      </w:r>
      <w:proofErr w:type="spellEnd"/>
      <w:r>
        <w:rPr>
          <w:rFonts w:ascii="Times New Roman" w:eastAsia="Times New Roman" w:hAnsi="Times New Roman" w:cs="Times New Roman"/>
          <w:sz w:val="24"/>
          <w:szCs w:val="24"/>
          <w:lang w:eastAsia="ru-RU"/>
        </w:rPr>
        <w:t>-образной природе, жанровом и стилевом многообразии, о выразительных средствах, особенностях музыкального языка;  музыкальном фольклоре, классическом наследии и современном творчестве отечественных</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зарубежных композиторов; выявление особенностей воздействия звуков музыки на чувства, настроение человека, определение компонентов, связывающих музыку с другими видами искусства и жизнью</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овладение практическими умениями и навыками </w:t>
      </w:r>
      <w:r>
        <w:rPr>
          <w:rFonts w:ascii="Times New Roman" w:eastAsia="Times New Roman" w:hAnsi="Times New Roman" w:cs="Times New Roman"/>
          <w:sz w:val="24"/>
          <w:szCs w:val="24"/>
          <w:lang w:eastAsia="ru-RU"/>
        </w:rPr>
        <w:t>в различных видах музыкально-творческой деятельности: в слушании музыки, пении (в том числе с ориентацией на нотную запись), музыкально-пластическом движении, импровизации, драматизации исполняемых произведений;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воспитание</w:t>
      </w:r>
      <w:r>
        <w:rPr>
          <w:rFonts w:ascii="Times New Roman" w:eastAsia="Times New Roman" w:hAnsi="Times New Roman" w:cs="Times New Roman"/>
          <w:sz w:val="24"/>
          <w:szCs w:val="24"/>
          <w:lang w:eastAsia="ru-RU"/>
        </w:rPr>
        <w:t xml:space="preserve"> устойчивого интереса к музыке, музыкальному искусству своего народа и других народов мира; музыкального вкуса учащихся; потребности в самостоятельном общении с высокохудожественной музыкой и музыкальном самообразовании; эмоционально-ценностного отношения к музыке; </w:t>
      </w:r>
      <w:proofErr w:type="spellStart"/>
      <w:r>
        <w:rPr>
          <w:rFonts w:ascii="Times New Roman" w:eastAsia="Times New Roman" w:hAnsi="Times New Roman" w:cs="Times New Roman"/>
          <w:sz w:val="24"/>
          <w:szCs w:val="24"/>
          <w:lang w:eastAsia="ru-RU"/>
        </w:rPr>
        <w:t>слушательской</w:t>
      </w:r>
      <w:proofErr w:type="spellEnd"/>
      <w:r>
        <w:rPr>
          <w:rFonts w:ascii="Times New Roman" w:eastAsia="Times New Roman" w:hAnsi="Times New Roman" w:cs="Times New Roman"/>
          <w:sz w:val="24"/>
          <w:szCs w:val="24"/>
          <w:lang w:eastAsia="ru-RU"/>
        </w:rPr>
        <w:t xml:space="preserve"> и исполнительской культуры учащихся.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программе наряду с умениями в певческой деятельности предусматривается совершенствование навыков: певческой установки, звукообразования, певческого дыхания, артикуляции, ансамбля и хорового строя (в процессе пения без сопровождения и с сопровождением); координации деятельности голосового аппарата с основными свойствами певческого голоса (звонкостью, </w:t>
      </w:r>
      <w:proofErr w:type="spellStart"/>
      <w:r>
        <w:rPr>
          <w:rFonts w:ascii="Times New Roman" w:eastAsia="Times New Roman" w:hAnsi="Times New Roman" w:cs="Times New Roman"/>
          <w:sz w:val="24"/>
          <w:szCs w:val="24"/>
          <w:lang w:eastAsia="ru-RU"/>
        </w:rPr>
        <w:t>полётностью</w:t>
      </w:r>
      <w:proofErr w:type="spellEnd"/>
      <w:r>
        <w:rPr>
          <w:rFonts w:ascii="Times New Roman" w:eastAsia="Times New Roman" w:hAnsi="Times New Roman" w:cs="Times New Roman"/>
          <w:sz w:val="24"/>
          <w:szCs w:val="24"/>
          <w:lang w:eastAsia="ru-RU"/>
        </w:rPr>
        <w:t xml:space="preserve"> и т. п.), навыки </w:t>
      </w:r>
      <w:proofErr w:type="spellStart"/>
      <w:r>
        <w:rPr>
          <w:rFonts w:ascii="Times New Roman" w:eastAsia="Times New Roman" w:hAnsi="Times New Roman" w:cs="Times New Roman"/>
          <w:sz w:val="24"/>
          <w:szCs w:val="24"/>
          <w:lang w:eastAsia="ru-RU"/>
        </w:rPr>
        <w:t>следованиядирижёрскимуказаниям</w:t>
      </w:r>
      <w:proofErr w:type="spellEnd"/>
      <w:r>
        <w:rPr>
          <w:rFonts w:ascii="Times New Roman" w:eastAsia="Times New Roman" w:hAnsi="Times New Roman" w:cs="Times New Roman"/>
          <w:sz w:val="24"/>
          <w:szCs w:val="24"/>
          <w:lang w:eastAsia="ru-RU"/>
        </w:rPr>
        <w:t xml:space="preserve">. Особую группу составляют слуховые навыки, среди </w:t>
      </w:r>
      <w:proofErr w:type="spellStart"/>
      <w:r>
        <w:rPr>
          <w:rFonts w:ascii="Times New Roman" w:eastAsia="Times New Roman" w:hAnsi="Times New Roman" w:cs="Times New Roman"/>
          <w:sz w:val="24"/>
          <w:szCs w:val="24"/>
          <w:lang w:eastAsia="ru-RU"/>
        </w:rPr>
        <w:t>которыхосновополагающее</w:t>
      </w:r>
      <w:proofErr w:type="spellEnd"/>
      <w:r>
        <w:rPr>
          <w:rFonts w:ascii="Times New Roman" w:eastAsia="Times New Roman" w:hAnsi="Times New Roman" w:cs="Times New Roman"/>
          <w:sz w:val="24"/>
          <w:szCs w:val="24"/>
          <w:lang w:eastAsia="ru-RU"/>
        </w:rPr>
        <w:t xml:space="preserve"> значение имеют навыки слухового контроля и самоконтроля за качеством своего </w:t>
      </w:r>
      <w:proofErr w:type="spellStart"/>
      <w:r>
        <w:rPr>
          <w:rFonts w:ascii="Times New Roman" w:eastAsia="Times New Roman" w:hAnsi="Times New Roman" w:cs="Times New Roman"/>
          <w:sz w:val="24"/>
          <w:szCs w:val="24"/>
          <w:lang w:eastAsia="ru-RU"/>
        </w:rPr>
        <w:t>вокальногои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общехорового</w:t>
      </w:r>
      <w:proofErr w:type="spellEnd"/>
      <w:r>
        <w:rPr>
          <w:rFonts w:ascii="Times New Roman" w:eastAsia="Times New Roman" w:hAnsi="Times New Roman" w:cs="Times New Roman"/>
          <w:sz w:val="24"/>
          <w:szCs w:val="24"/>
          <w:lang w:eastAsia="ru-RU"/>
        </w:rPr>
        <w:t xml:space="preserve"> звучания.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Программа предусматривает сочетание групповых, индивидуальных и коллективных занятий, а также методику вокального воспитания детей, комплекс воспитательных мероприятий: вечера отдыха, встречи с интересными людьми, посещение концертов воспитанников ДШИ, а также совместную работу педагога, родителей и детей; музыкальный </w:t>
      </w:r>
      <w:proofErr w:type="spellStart"/>
      <w:r>
        <w:rPr>
          <w:rFonts w:ascii="Times New Roman" w:eastAsia="Times New Roman" w:hAnsi="Times New Roman" w:cs="Times New Roman"/>
          <w:sz w:val="24"/>
          <w:szCs w:val="24"/>
          <w:lang w:eastAsia="ru-RU"/>
        </w:rPr>
        <w:t>материалподбирается</w:t>
      </w:r>
      <w:proofErr w:type="spellEnd"/>
      <w:r>
        <w:rPr>
          <w:rFonts w:ascii="Times New Roman" w:eastAsia="Times New Roman" w:hAnsi="Times New Roman" w:cs="Times New Roman"/>
          <w:sz w:val="24"/>
          <w:szCs w:val="24"/>
          <w:lang w:eastAsia="ru-RU"/>
        </w:rPr>
        <w:t xml:space="preserve"> с учётом возрастных особенностей детей данной возрастной группы.</w:t>
      </w:r>
    </w:p>
    <w:p w:rsidR="00BF4321" w:rsidRDefault="00BF4321" w:rsidP="00BF4321">
      <w:pPr>
        <w:spacing w:line="276" w:lineRule="auto"/>
        <w:jc w:val="both"/>
        <w:rPr>
          <w:rFonts w:ascii="Times New Roman" w:eastAsia="Times New Roman" w:hAnsi="Times New Roman" w:cs="Times New Roman"/>
          <w:sz w:val="28"/>
          <w:szCs w:val="28"/>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Формы проведения занятий.</w:t>
      </w: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Занятия проходят по группам, индивидуально, сводные репетиции всем коллективом.</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 xml:space="preserve">   Беседа, </w:t>
      </w:r>
      <w:r>
        <w:rPr>
          <w:rFonts w:ascii="Times New Roman" w:eastAsia="Times New Roman" w:hAnsi="Times New Roman" w:cs="Times New Roman"/>
          <w:sz w:val="24"/>
          <w:szCs w:val="24"/>
          <w:lang w:eastAsia="ru-RU"/>
        </w:rPr>
        <w:t xml:space="preserve">на которой излагаются теоретические сведения, которые иллюстрируются поэтическими и музыкальными примерами, наглядными </w:t>
      </w:r>
      <w:proofErr w:type="spellStart"/>
      <w:r>
        <w:rPr>
          <w:rFonts w:ascii="Times New Roman" w:eastAsia="Times New Roman" w:hAnsi="Times New Roman" w:cs="Times New Roman"/>
          <w:sz w:val="24"/>
          <w:szCs w:val="24"/>
          <w:lang w:eastAsia="ru-RU"/>
        </w:rPr>
        <w:t>пособиями</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идеоматериалами</w:t>
      </w:r>
      <w:proofErr w:type="spellEnd"/>
      <w:r>
        <w:rPr>
          <w:rFonts w:ascii="Times New Roman" w:eastAsia="Times New Roman" w:hAnsi="Times New Roman" w:cs="Times New Roman"/>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 xml:space="preserve">Практические занятия, </w:t>
      </w:r>
      <w:r>
        <w:rPr>
          <w:rFonts w:ascii="Times New Roman" w:eastAsia="Times New Roman" w:hAnsi="Times New Roman" w:cs="Times New Roman"/>
          <w:sz w:val="24"/>
          <w:szCs w:val="24"/>
          <w:lang w:eastAsia="ru-RU"/>
        </w:rPr>
        <w:t xml:space="preserve">на которых дети осваивают музыкальную </w:t>
      </w:r>
      <w:proofErr w:type="spellStart"/>
      <w:r>
        <w:rPr>
          <w:rFonts w:ascii="Times New Roman" w:eastAsia="Times New Roman" w:hAnsi="Times New Roman" w:cs="Times New Roman"/>
          <w:sz w:val="24"/>
          <w:szCs w:val="24"/>
          <w:lang w:eastAsia="ru-RU"/>
        </w:rPr>
        <w:t>грамоту</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азучивают</w:t>
      </w:r>
      <w:proofErr w:type="spellEnd"/>
      <w:r>
        <w:rPr>
          <w:rFonts w:ascii="Times New Roman" w:eastAsia="Times New Roman" w:hAnsi="Times New Roman" w:cs="Times New Roman"/>
          <w:sz w:val="24"/>
          <w:szCs w:val="24"/>
          <w:lang w:eastAsia="ru-RU"/>
        </w:rPr>
        <w:t xml:space="preserve"> песни композиторов-классиков, современных композиторов.</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 xml:space="preserve">Занятие-постановка, репетиция, </w:t>
      </w:r>
      <w:r>
        <w:rPr>
          <w:rFonts w:ascii="Times New Roman" w:eastAsia="Times New Roman" w:hAnsi="Times New Roman" w:cs="Times New Roman"/>
          <w:sz w:val="24"/>
          <w:szCs w:val="24"/>
          <w:lang w:eastAsia="ru-RU"/>
        </w:rPr>
        <w:t xml:space="preserve">на которой отрабатываются </w:t>
      </w:r>
      <w:proofErr w:type="spellStart"/>
      <w:r>
        <w:rPr>
          <w:rFonts w:ascii="Times New Roman" w:eastAsia="Times New Roman" w:hAnsi="Times New Roman" w:cs="Times New Roman"/>
          <w:sz w:val="24"/>
          <w:szCs w:val="24"/>
          <w:lang w:eastAsia="ru-RU"/>
        </w:rPr>
        <w:t>концертныеномера</w:t>
      </w:r>
      <w:proofErr w:type="spellEnd"/>
      <w:r>
        <w:rPr>
          <w:rFonts w:ascii="Times New Roman" w:eastAsia="Times New Roman" w:hAnsi="Times New Roman" w:cs="Times New Roman"/>
          <w:sz w:val="24"/>
          <w:szCs w:val="24"/>
          <w:lang w:eastAsia="ru-RU"/>
        </w:rPr>
        <w:t>, развиваются актёрские способности детей.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 xml:space="preserve">   Заключительное занятие</w:t>
      </w:r>
      <w:r>
        <w:rPr>
          <w:rFonts w:ascii="Times New Roman" w:eastAsia="Times New Roman" w:hAnsi="Times New Roman" w:cs="Times New Roman"/>
          <w:sz w:val="24"/>
          <w:szCs w:val="24"/>
          <w:lang w:eastAsia="ru-RU"/>
        </w:rPr>
        <w:t>, завершающее тему – занятие-концерт. Проводится для самих детей, педагогов, гостей. Возможно проведение таких занятий на природе.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Выездное занятие</w:t>
      </w:r>
      <w:r>
        <w:rPr>
          <w:rFonts w:ascii="Times New Roman" w:eastAsia="Times New Roman" w:hAnsi="Times New Roman" w:cs="Times New Roman"/>
          <w:sz w:val="24"/>
          <w:szCs w:val="24"/>
          <w:lang w:eastAsia="ru-RU"/>
        </w:rPr>
        <w:t xml:space="preserve"> – посещение концертов, праздников, фестивалей.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jc w:val="both"/>
        <w:rPr>
          <w:rFonts w:ascii="Times New Roman" w:eastAsia="Times New Roman" w:hAnsi="Times New Roman" w:cs="Times New Roman"/>
          <w:sz w:val="28"/>
          <w:szCs w:val="28"/>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Каждое занятие строится по схеме:</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настройка певческих голосов: комплекс упражнений для работы</w:t>
      </w:r>
    </w:p>
    <w:p w:rsidR="00BF4321" w:rsidRDefault="00BF4321" w:rsidP="00BF4321">
      <w:pPr>
        <w:pStyle w:val="a4"/>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 певческим дыханием;</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дыхательная гимнастика;</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распевание;</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пение вокализов;</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над произведением;</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занятия;</w:t>
      </w:r>
    </w:p>
    <w:p w:rsidR="00BF4321" w:rsidRDefault="00BF4321" w:rsidP="00BF4321">
      <w:pPr>
        <w:pStyle w:val="a4"/>
        <w:numPr>
          <w:ilvl w:val="0"/>
          <w:numId w:val="7"/>
        </w:numPr>
        <w:spacing w:line="276" w:lineRule="auto"/>
        <w:ind w:left="-85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на дом.</w:t>
      </w:r>
    </w:p>
    <w:p w:rsidR="00BF4321" w:rsidRDefault="00BF4321" w:rsidP="00BF4321">
      <w:pPr>
        <w:pStyle w:val="a4"/>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Всё это постепенно и последовательно усложняется от занятия к занятию.</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требования к знаниям, умениям и навыкам</w:t>
      </w: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В результате обучения пению ребёнок должен </w:t>
      </w:r>
      <w:r>
        <w:rPr>
          <w:rFonts w:ascii="Times New Roman" w:eastAsia="Times New Roman" w:hAnsi="Times New Roman" w:cs="Times New Roman"/>
          <w:b/>
          <w:i/>
          <w:sz w:val="24"/>
          <w:szCs w:val="24"/>
          <w:lang w:eastAsia="ru-RU"/>
        </w:rPr>
        <w:t>знать/понимать:</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соблюдать певческую установку;</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понимать дирижёрские жесты и правильно следовать им (внимание, вдох, начало </w:t>
      </w:r>
      <w:proofErr w:type="spellStart"/>
      <w:r>
        <w:rPr>
          <w:rFonts w:ascii="Times New Roman" w:eastAsia="Times New Roman" w:hAnsi="Times New Roman" w:cs="Times New Roman"/>
          <w:sz w:val="24"/>
          <w:szCs w:val="24"/>
          <w:lang w:eastAsia="ru-RU"/>
        </w:rPr>
        <w:t>звукоизвлечения</w:t>
      </w:r>
      <w:proofErr w:type="spellEnd"/>
      <w:r>
        <w:rPr>
          <w:rFonts w:ascii="Times New Roman" w:eastAsia="Times New Roman" w:hAnsi="Times New Roman" w:cs="Times New Roman"/>
          <w:sz w:val="24"/>
          <w:szCs w:val="24"/>
          <w:lang w:eastAsia="ru-RU"/>
        </w:rPr>
        <w:t xml:space="preserve"> и его окончание);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жанры вокальной музыки;</w:t>
      </w: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уметь:</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правильно дышать: делать небольшой спокойных вдох, не поднимая плеч;</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точно повторить заданный звук;</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подвижных песнях делать быстрый вдох;</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правильно показать самое красивое индивидуальное звучание своего голоса;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петь чисто и слаженно в унисон;</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петь без сопровождения отдельные </w:t>
      </w:r>
      <w:proofErr w:type="spellStart"/>
      <w:r>
        <w:rPr>
          <w:rFonts w:ascii="Times New Roman" w:eastAsia="Times New Roman" w:hAnsi="Times New Roman" w:cs="Times New Roman"/>
          <w:sz w:val="24"/>
          <w:szCs w:val="24"/>
          <w:lang w:eastAsia="ru-RU"/>
        </w:rPr>
        <w:t>попевки</w:t>
      </w:r>
      <w:proofErr w:type="spellEnd"/>
      <w:r>
        <w:rPr>
          <w:rFonts w:ascii="Times New Roman" w:eastAsia="Times New Roman" w:hAnsi="Times New Roman" w:cs="Times New Roman"/>
          <w:sz w:val="24"/>
          <w:szCs w:val="24"/>
          <w:lang w:eastAsia="ru-RU"/>
        </w:rPr>
        <w:t xml:space="preserve"> и отрывки из песен;</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дать критическую оценку своему исполнению;</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концу года показать результат исполнения </w:t>
      </w:r>
      <w:proofErr w:type="spellStart"/>
      <w:r>
        <w:rPr>
          <w:rFonts w:ascii="Times New Roman" w:eastAsia="Times New Roman" w:hAnsi="Times New Roman" w:cs="Times New Roman"/>
          <w:sz w:val="24"/>
          <w:szCs w:val="24"/>
          <w:lang w:eastAsia="ru-RU"/>
        </w:rPr>
        <w:t>двухголосия</w:t>
      </w:r>
      <w:proofErr w:type="spellEnd"/>
      <w:r>
        <w:rPr>
          <w:rFonts w:ascii="Times New Roman" w:eastAsia="Times New Roman" w:hAnsi="Times New Roman" w:cs="Times New Roman"/>
          <w:sz w:val="24"/>
          <w:szCs w:val="24"/>
          <w:lang w:eastAsia="ru-RU"/>
        </w:rPr>
        <w:t xml:space="preserve"> без музыкального сопровождения;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принимать активное участие в творческой жизни вокального коллектива.</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направления и содержание деятельности.</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В программе выделены следующие </w:t>
      </w:r>
      <w:r>
        <w:rPr>
          <w:rFonts w:ascii="Times New Roman" w:eastAsia="Times New Roman" w:hAnsi="Times New Roman" w:cs="Times New Roman"/>
          <w:i/>
          <w:sz w:val="24"/>
          <w:szCs w:val="24"/>
          <w:lang w:eastAsia="ru-RU"/>
        </w:rPr>
        <w:t>направления</w:t>
      </w:r>
      <w:r>
        <w:rPr>
          <w:rFonts w:ascii="Times New Roman" w:eastAsia="Times New Roman" w:hAnsi="Times New Roman" w:cs="Times New Roman"/>
          <w:b/>
          <w:i/>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Вокально-хоровая работа.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Музыкально-теоретическая подготовка.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Теоретико-аналитическая работа.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Концертно-исполнительская деятельность.</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Вводное занятие.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Прослушивание детских голосов.</w:t>
      </w:r>
      <w:r>
        <w:rPr>
          <w:rFonts w:ascii="Times New Roman" w:eastAsia="Times New Roman" w:hAnsi="Times New Roman" w:cs="Times New Roman"/>
          <w:sz w:val="24"/>
          <w:szCs w:val="24"/>
          <w:lang w:eastAsia="ru-RU"/>
        </w:rPr>
        <w:t xml:space="preserve"> Объяснение целей и задач вокального кружка. Строение голосового аппарата, техника безопасности, включающая в себя профилактику перегрузки и заболевания голосовых связок.</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49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1.Вокально-хоровая работа.</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Певческая установка.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Весьма существенным для правильной работы голосового аппарата является соблюдение правил певческой установки, главное из которых может быть сформулировано так: при пении нельзя ни сидеть, ни стоять расслаблено; необходимо сохранять ощущение постоянной внутренней и внешней подтянутости.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сохранения необходимых качеств певческого звука и выработки внешнего поведения певцов основные положения корпуса и головы должны быть следующими: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голову держать прямо, свободно, не опуская вниз и не запрокидывая назад;</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стоять твёрдо на обеих ногах, равномерно распределив тяжесть тела, а если сидеть, то слегка касаясь стула, также опираясь на ноги;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любом случае корпус держать прямо, без напряжения, слегка подтянув нижнюю часть живота;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пении в сидячем положении руки хористов должны свободно лежать на коленях;</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сидеть, положив нога на ногу, совершенно не допустимо, ибо такое положение создаёт в корпусе ненужное напряжение.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Если поющий учащийся откидывает голову назад или наклоняет её книзу, то в гортани также создаётся излишнее напряжение, теряется свобода фонационного выдоха. Если певцы во время репетиций сидят, сгорбив спину, то пропадает активность дыхания, звук снимается с опоры, теряется яркость тембра, интонация становится неустойчивой.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Распевание.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Занятия с хором обычно начинаются с распевания, которое выполняет двойную функцию:</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разогревание и настройка голосового аппарата певцов с целью подготовки их к работе;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развитие вокально-хоровых навыков с целью достижения красоты и выразительности звучания певческих голосов в процессе исполнения хоровых произведений.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Подготовка певцов к работе предполагает, прежде всего, их эмоциональный настрой, а также введение голосового аппарата в работу с постепенно возрастающей нагрузкой в отношении </w:t>
      </w:r>
      <w:proofErr w:type="spellStart"/>
      <w:r>
        <w:rPr>
          <w:rFonts w:ascii="Times New Roman" w:eastAsia="Times New Roman" w:hAnsi="Times New Roman" w:cs="Times New Roman"/>
          <w:sz w:val="24"/>
          <w:szCs w:val="24"/>
          <w:lang w:eastAsia="ru-RU"/>
        </w:rPr>
        <w:t>звуковысотного</w:t>
      </w:r>
      <w:proofErr w:type="spellEnd"/>
      <w:r>
        <w:rPr>
          <w:rFonts w:ascii="Times New Roman" w:eastAsia="Times New Roman" w:hAnsi="Times New Roman" w:cs="Times New Roman"/>
          <w:sz w:val="24"/>
          <w:szCs w:val="24"/>
          <w:lang w:eastAsia="ru-RU"/>
        </w:rPr>
        <w:t xml:space="preserve"> и динамического диапазонов, тембра и продолжительности фонации на одном дыхании. Красоты и выразительности звучания голосов можно добиться только на основе правильной координации в работе всего </w:t>
      </w:r>
      <w:proofErr w:type="spellStart"/>
      <w:r>
        <w:rPr>
          <w:rFonts w:ascii="Times New Roman" w:eastAsia="Times New Roman" w:hAnsi="Times New Roman" w:cs="Times New Roman"/>
          <w:sz w:val="24"/>
          <w:szCs w:val="24"/>
          <w:lang w:eastAsia="ru-RU"/>
        </w:rPr>
        <w:t>голосообразующего</w:t>
      </w:r>
      <w:proofErr w:type="spellEnd"/>
      <w:r>
        <w:rPr>
          <w:rFonts w:ascii="Times New Roman" w:eastAsia="Times New Roman" w:hAnsi="Times New Roman" w:cs="Times New Roman"/>
          <w:sz w:val="24"/>
          <w:szCs w:val="24"/>
          <w:lang w:eastAsia="ru-RU"/>
        </w:rPr>
        <w:t xml:space="preserve"> комплекса.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Распевки</w:t>
      </w:r>
      <w:proofErr w:type="spellEnd"/>
      <w:r>
        <w:rPr>
          <w:rFonts w:ascii="Times New Roman" w:eastAsia="Times New Roman" w:hAnsi="Times New Roman" w:cs="Times New Roman"/>
          <w:sz w:val="24"/>
          <w:szCs w:val="24"/>
          <w:lang w:eastAsia="ru-RU"/>
        </w:rPr>
        <w:t xml:space="preserve"> необходимо начинать с упражнений «на дыхание». Для </w:t>
      </w:r>
      <w:proofErr w:type="spellStart"/>
      <w:r>
        <w:rPr>
          <w:rFonts w:ascii="Times New Roman" w:eastAsia="Times New Roman" w:hAnsi="Times New Roman" w:cs="Times New Roman"/>
          <w:sz w:val="24"/>
          <w:szCs w:val="24"/>
          <w:lang w:eastAsia="ru-RU"/>
        </w:rPr>
        <w:t>распевок</w:t>
      </w:r>
      <w:proofErr w:type="spellEnd"/>
      <w:r>
        <w:rPr>
          <w:rFonts w:ascii="Times New Roman" w:eastAsia="Times New Roman" w:hAnsi="Times New Roman" w:cs="Times New Roman"/>
          <w:sz w:val="24"/>
          <w:szCs w:val="24"/>
          <w:lang w:eastAsia="ru-RU"/>
        </w:rPr>
        <w:t xml:space="preserve"> на первом году занятий следует использовать знакомые считалки, припевки, дразнилки, которые знакомы детям с раннего детства. Они удобны и полезны для выработки правильного дыхания, чёткого ритма, свободной артикуляции.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Кроме того, они раскрывают возможности голоса: его силу и звонкость, эмоциональную темпераментность и естественность вокальной позиции. Построенные на терциях и квартах, они доступны детям и подготавливают их к исполнению более сложных по музыкальному языку мелодий.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Распевание способствует развитию чистоты интонации ладогармонического слуха. Желательно как можно чаще пользоваться записью пения на магнитофон, сверяя звучание собственного голоса с голосами профессиональных певцов. Каждое упражнение должно  транспонироваться постепенно по полутонам вверх, доводиться до верхних нот диапазона и возвращаться обратно.</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Певческое дыхание.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Основой вокально-хоровой техники является навык правильного певческого дыхания, так как от него зависит качество звука голоса.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Певческое дыхание во многом отличается от обычного жизненного дыхания. Выдох, во время которого происходит формация, значительно удлиняется, а вдох укорачивается. Основной задачей произвольного управления певческим дыханием является формирование навыка плавного и экономного выдоха во время фонации.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Обучающийся должен уметь дышать глубоко, но одновременно легко, быстро и незаметно для окружающих. Певческий вдох следует брать достаточно активно, но бесшумно, глубоко, одновременно через нос, с ощущением лёгкого </w:t>
      </w:r>
      <w:proofErr w:type="spellStart"/>
      <w:r>
        <w:rPr>
          <w:rFonts w:ascii="Times New Roman" w:eastAsia="Times New Roman" w:hAnsi="Times New Roman" w:cs="Times New Roman"/>
          <w:sz w:val="24"/>
          <w:szCs w:val="24"/>
          <w:lang w:eastAsia="ru-RU"/>
        </w:rPr>
        <w:t>полузевка</w:t>
      </w:r>
      <w:proofErr w:type="spellEnd"/>
      <w:r>
        <w:rPr>
          <w:rFonts w:ascii="Times New Roman" w:eastAsia="Times New Roman" w:hAnsi="Times New Roman" w:cs="Times New Roman"/>
          <w:sz w:val="24"/>
          <w:szCs w:val="24"/>
          <w:lang w:eastAsia="ru-RU"/>
        </w:rPr>
        <w:t>. Во время вдоха нижние рёбра слегка раздвигаются в стороны. Перед началом пения нужно сделать мгновенную задержку дыхания, что необходимо для точности интонирования в момент атаки звуки.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Вдох по активности и объёму должен соответствовать характеру музыки и длине музыкальной фразы, которую предстоит исполнить.</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Дыхание тесно связано с другими элементами вокально-хоровой техники: атакой звука, дикцией, динамикой, регистрами голоса, интонированием и т. д.</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Дирижёрские жесты.</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Дирижирование</w:t>
      </w:r>
      <w:proofErr w:type="spellEnd"/>
      <w:r>
        <w:rPr>
          <w:rFonts w:ascii="Times New Roman" w:eastAsia="Times New Roman" w:hAnsi="Times New Roman" w:cs="Times New Roman"/>
          <w:sz w:val="24"/>
          <w:szCs w:val="24"/>
          <w:lang w:eastAsia="ru-RU"/>
        </w:rPr>
        <w:t xml:space="preserve"> песней привлекает внимание к ней, активизирует работу на занятии. Педагог знакомит детей с дирижёрскими жестами и их значением: внимание, дыхание, вступление, снятие, дирижёрские схемы 2/4, 3/4, 4/4. Вступление и инструментальные проигрыши к песням </w:t>
      </w:r>
      <w:proofErr w:type="spellStart"/>
      <w:r>
        <w:rPr>
          <w:rFonts w:ascii="Times New Roman" w:eastAsia="Times New Roman" w:hAnsi="Times New Roman" w:cs="Times New Roman"/>
          <w:sz w:val="24"/>
          <w:szCs w:val="24"/>
          <w:lang w:eastAsia="ru-RU"/>
        </w:rPr>
        <w:t>дирижируются</w:t>
      </w:r>
      <w:proofErr w:type="spellEnd"/>
      <w:r>
        <w:rPr>
          <w:rFonts w:ascii="Times New Roman" w:eastAsia="Times New Roman" w:hAnsi="Times New Roman" w:cs="Times New Roman"/>
          <w:sz w:val="24"/>
          <w:szCs w:val="24"/>
          <w:lang w:eastAsia="ru-RU"/>
        </w:rPr>
        <w:t xml:space="preserve"> одной рукой. При достаточно продуктивном освоении детьми дирижёрских жестов </w:t>
      </w:r>
      <w:r>
        <w:rPr>
          <w:rFonts w:ascii="Times New Roman" w:eastAsia="Times New Roman" w:hAnsi="Times New Roman" w:cs="Times New Roman"/>
          <w:sz w:val="24"/>
          <w:szCs w:val="24"/>
          <w:lang w:eastAsia="ru-RU"/>
        </w:rPr>
        <w:lastRenderedPageBreak/>
        <w:t xml:space="preserve">разного характера можно позволить желающим принять участие в эпизоде занятия под названием «замени педагога». В этом случае желающие проводят </w:t>
      </w:r>
      <w:proofErr w:type="spellStart"/>
      <w:r>
        <w:rPr>
          <w:rFonts w:ascii="Times New Roman" w:eastAsia="Times New Roman" w:hAnsi="Times New Roman" w:cs="Times New Roman"/>
          <w:sz w:val="24"/>
          <w:szCs w:val="24"/>
          <w:lang w:eastAsia="ru-RU"/>
        </w:rPr>
        <w:t>покуплетное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дирижирование</w:t>
      </w:r>
      <w:proofErr w:type="spellEnd"/>
      <w:r>
        <w:rPr>
          <w:rFonts w:ascii="Times New Roman" w:eastAsia="Times New Roman" w:hAnsi="Times New Roman" w:cs="Times New Roman"/>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Дирижёрские указания педагога обеспечивают:</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точное и одновременное начало (вступление);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снятие звука;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единовременное дыхание (в определённом темпе и характере);</w:t>
      </w:r>
    </w:p>
    <w:p w:rsidR="00BF4321" w:rsidRDefault="00BF4321" w:rsidP="00BF4321">
      <w:pPr>
        <w:spacing w:line="276" w:lineRule="auto"/>
        <w:ind w:left="-851"/>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единообразное </w:t>
      </w:r>
      <w:proofErr w:type="spellStart"/>
      <w:r>
        <w:rPr>
          <w:rFonts w:ascii="Times New Roman" w:eastAsia="Times New Roman" w:hAnsi="Times New Roman" w:cs="Times New Roman"/>
          <w:sz w:val="24"/>
          <w:szCs w:val="24"/>
          <w:lang w:eastAsia="ru-RU"/>
        </w:rPr>
        <w:t>звуковедение</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val="en-US" w:eastAsia="ru-RU"/>
        </w:rPr>
        <w:t>legato</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val="en-US" w:eastAsia="ru-RU"/>
        </w:rPr>
        <w:t>nonlegato</w:t>
      </w:r>
      <w:proofErr w:type="spellEnd"/>
      <w:r>
        <w:rPr>
          <w:rFonts w:ascii="Times New Roman" w:eastAsia="Times New Roman" w:hAnsi="Times New Roman" w:cs="Times New Roman"/>
          <w:i/>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выравнивание строя;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изменение в темпе, ритме, динамике.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Унисон.</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самом начале работы с хором возникает задача приведения певцов к общему тону. Используя цепное дыхание при соблюдении очень небольшой силы голоса, певцы долго тянут один звук и, внимательно вслушиваясь в общее звучание, стараются слиться со всеми голосами в унисон по высоте, силе, тембру.</w:t>
      </w:r>
    </w:p>
    <w:p w:rsidR="00BF4321" w:rsidRDefault="00BF4321" w:rsidP="00BF4321">
      <w:pPr>
        <w:spacing w:line="276" w:lineRule="auto"/>
        <w:ind w:left="-851"/>
        <w:jc w:val="both"/>
        <w:rPr>
          <w:rFonts w:ascii="Times New Roman" w:eastAsia="Times New Roman" w:hAnsi="Times New Roman" w:cs="Times New Roman"/>
          <w:i/>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Вокальная позиция.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Правильный вдох формирует оптимальную вокальную позицию, подготавливая «место» для звука: мягкое нёбо приподнимается, образуя своеобразный «купол», язык уплощается, нижняя челюсть свободно опускается, и всё это должно происходить совершенно естественно. При вдохе у певца должно быть ощущение зевка, гортань должна расслабиться, установиться в низкое певческое положение, и в таком положении она должна оставаться на протяжении всего пения.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proofErr w:type="spellStart"/>
      <w:r>
        <w:rPr>
          <w:rFonts w:ascii="Times New Roman" w:eastAsia="Times New Roman" w:hAnsi="Times New Roman" w:cs="Times New Roman"/>
          <w:b/>
          <w:i/>
          <w:sz w:val="24"/>
          <w:szCs w:val="24"/>
          <w:lang w:eastAsia="ru-RU"/>
        </w:rPr>
        <w:t>Звуковедение</w:t>
      </w:r>
      <w:proofErr w:type="spellEnd"/>
      <w:r>
        <w:rPr>
          <w:rFonts w:ascii="Times New Roman" w:eastAsia="Times New Roman" w:hAnsi="Times New Roman" w:cs="Times New Roman"/>
          <w:b/>
          <w:i/>
          <w:sz w:val="24"/>
          <w:szCs w:val="24"/>
          <w:lang w:eastAsia="ru-RU"/>
        </w:rPr>
        <w:t>.</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основе звукообразования лежат: связное пение (легато), активная (но не форсированная) подача звука, выработка высокого, головного звучания наряду с использованием смешанного и грудного регистра.</w:t>
      </w:r>
    </w:p>
    <w:p w:rsidR="00BF4321" w:rsidRDefault="00BF4321" w:rsidP="00BF4321">
      <w:pPr>
        <w:spacing w:line="276" w:lineRule="auto"/>
        <w:ind w:left="-851"/>
        <w:jc w:val="both"/>
        <w:rPr>
          <w:rFonts w:ascii="Times New Roman" w:eastAsia="Times New Roman" w:hAnsi="Times New Roman" w:cs="Times New Roman"/>
          <w:i/>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Дикция.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Вокальная дикция, то есть чёткое и ясное произношение слов во время пения, имеет свои особенности по сравнению с речью. Отчётливое произношение слов не должно мешать плавности звукового потока, поэтому согласные в пении произносятся по возможности быстрее, с тем, чтобы дольше прозвучал гласный звук.</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Дикция зависит от органов артикуляции – нижней челюсти, губ, языка, мягкого нёба, глотки. Для развития гибкости и подвижности артикуляционного аппарата используются различные скороговорки.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Развитие артикуляционного аппарата каждого ребёнка – это главное условие успешной концертно-исполнительской деятельности коллектива.</w:t>
      </w:r>
    </w:p>
    <w:p w:rsidR="00BF4321" w:rsidRDefault="00BF4321" w:rsidP="00BF4321">
      <w:pPr>
        <w:spacing w:line="276" w:lineRule="auto"/>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Музыкально-теоретическая подготовка.</w:t>
      </w: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Основы музыкальной грамоты.</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Знать название звуков и их расположение на нотном стане в скрипичном ключе. Устойчивые и неустойчивые звуки, тон, полутон. Различать знаки  альтерации. Знакомство с ключами и метроритмическими особенностями строения музыкальных произведений.</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Определение в песнях фразы, в них запев и припев. Различать  динамические и темповые обозначения как основные средства музыкальной выразительности.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Различать тембры фортепиано, скрипки, виолончели, трубы. Также различать тембры певческих голосов: </w:t>
      </w:r>
      <w:r>
        <w:rPr>
          <w:rFonts w:ascii="Times New Roman" w:eastAsia="Times New Roman" w:hAnsi="Times New Roman" w:cs="Times New Roman"/>
          <w:i/>
          <w:sz w:val="24"/>
          <w:szCs w:val="24"/>
          <w:lang w:eastAsia="ru-RU"/>
        </w:rPr>
        <w:t>сопрано, альт, тенор, бас.</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Систематически развивать ритмический, ладовый и тембровый слух.</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Различать высокие и низкие звуки, восходящие и нисходящие движения мелодии, повторность их звуков, их долготу, громкость.</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Петь звукоряд </w:t>
      </w:r>
      <w:r>
        <w:rPr>
          <w:rFonts w:ascii="Times New Roman" w:eastAsia="Times New Roman" w:hAnsi="Times New Roman" w:cs="Times New Roman"/>
          <w:i/>
          <w:sz w:val="24"/>
          <w:szCs w:val="24"/>
          <w:lang w:eastAsia="ru-RU"/>
        </w:rPr>
        <w:t>до первой октавы – до второй октавы</w:t>
      </w:r>
      <w:r>
        <w:rPr>
          <w:rFonts w:ascii="Times New Roman" w:eastAsia="Times New Roman" w:hAnsi="Times New Roman" w:cs="Times New Roman"/>
          <w:sz w:val="24"/>
          <w:szCs w:val="24"/>
          <w:lang w:eastAsia="ru-RU"/>
        </w:rPr>
        <w:t xml:space="preserve"> с названием и без названия звуков.</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Отличать мажорные песни от </w:t>
      </w:r>
      <w:proofErr w:type="gramStart"/>
      <w:r>
        <w:rPr>
          <w:rFonts w:ascii="Times New Roman" w:eastAsia="Times New Roman" w:hAnsi="Times New Roman" w:cs="Times New Roman"/>
          <w:sz w:val="24"/>
          <w:szCs w:val="24"/>
          <w:lang w:eastAsia="ru-RU"/>
        </w:rPr>
        <w:t>минорных</w:t>
      </w:r>
      <w:proofErr w:type="gramEnd"/>
      <w:r>
        <w:rPr>
          <w:rFonts w:ascii="Times New Roman" w:eastAsia="Times New Roman" w:hAnsi="Times New Roman" w:cs="Times New Roman"/>
          <w:sz w:val="24"/>
          <w:szCs w:val="24"/>
          <w:lang w:eastAsia="ru-RU"/>
        </w:rPr>
        <w:t xml:space="preserve">. Различать на слух и петь от заданного звука тон  и полутон в восходящем и нисходящем порядке. Сознательно исполнять звуки различной длительности – </w:t>
      </w:r>
      <w:proofErr w:type="gramStart"/>
      <w:r>
        <w:rPr>
          <w:rFonts w:ascii="Times New Roman" w:eastAsia="Times New Roman" w:hAnsi="Times New Roman" w:cs="Times New Roman"/>
          <w:sz w:val="24"/>
          <w:szCs w:val="24"/>
          <w:lang w:eastAsia="ru-RU"/>
        </w:rPr>
        <w:t>от</w:t>
      </w:r>
      <w:proofErr w:type="gramEnd"/>
      <w:r>
        <w:rPr>
          <w:rFonts w:ascii="Times New Roman" w:eastAsia="Times New Roman" w:hAnsi="Times New Roman" w:cs="Times New Roman"/>
          <w:sz w:val="24"/>
          <w:szCs w:val="24"/>
          <w:lang w:eastAsia="ru-RU"/>
        </w:rPr>
        <w:t xml:space="preserve"> половинной до восьмой, а также целые. Различать ударные и безударные доли такта.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Научить детей петь, чисто интонируя:</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мажорный звукоряд в восходящем и нисходящем движении;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мажорное трезвучие.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Развитие музыкального слуха, музыкальной памяти.</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упражнений по выработке точного воспроизведения мелодии, восприятия созвучий, для улучшения чистоты интонирования на одном звуке, на слог «</w:t>
      </w:r>
      <w:proofErr w:type="spellStart"/>
      <w:r>
        <w:rPr>
          <w:rFonts w:ascii="Times New Roman" w:eastAsia="Times New Roman" w:hAnsi="Times New Roman" w:cs="Times New Roman"/>
          <w:sz w:val="24"/>
          <w:szCs w:val="24"/>
          <w:lang w:eastAsia="ru-RU"/>
        </w:rPr>
        <w:t>лю</w:t>
      </w:r>
      <w:proofErr w:type="spellEnd"/>
      <w:r>
        <w:rPr>
          <w:rFonts w:ascii="Times New Roman" w:eastAsia="Times New Roman" w:hAnsi="Times New Roman" w:cs="Times New Roman"/>
          <w:sz w:val="24"/>
          <w:szCs w:val="24"/>
          <w:lang w:eastAsia="ru-RU"/>
        </w:rPr>
        <w:t xml:space="preserve">», на группу слогов – ля, </w:t>
      </w:r>
      <w:proofErr w:type="spellStart"/>
      <w:r>
        <w:rPr>
          <w:rFonts w:ascii="Times New Roman" w:eastAsia="Times New Roman" w:hAnsi="Times New Roman" w:cs="Times New Roman"/>
          <w:sz w:val="24"/>
          <w:szCs w:val="24"/>
          <w:lang w:eastAsia="ru-RU"/>
        </w:rPr>
        <w:t>лё</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лю</w:t>
      </w:r>
      <w:proofErr w:type="spellEnd"/>
      <w:r>
        <w:rPr>
          <w:rFonts w:ascii="Times New Roman" w:eastAsia="Times New Roman" w:hAnsi="Times New Roman" w:cs="Times New Roman"/>
          <w:sz w:val="24"/>
          <w:szCs w:val="24"/>
          <w:lang w:eastAsia="ru-RU"/>
        </w:rPr>
        <w:t>. Практические упражнения по видам движения мелодии (постепенное, «змейкой», скачкообразное).</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Сравнительные упражнения на высоту звука с использованием игрового приёма, сопровождая пение движением руки вверх, вниз.</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Развитие чувства ритма.</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Это понятие подразумевает особенности распределения звука во времени.   Восприятие и переживание музыкального ритма воздействует на активно-двигательную природу человека. Поэтому когда мы увлекаемся музыкой, то начинаем не только напевать, но и ритмично двигаться ей в такт.</w:t>
      </w:r>
    </w:p>
    <w:p w:rsidR="00BF4321" w:rsidRDefault="00BF4321" w:rsidP="00BF4321">
      <w:pPr>
        <w:spacing w:line="276" w:lineRule="auto"/>
        <w:ind w:left="-851"/>
        <w:jc w:val="both"/>
        <w:rPr>
          <w:rFonts w:ascii="Times New Roman" w:eastAsia="Times New Roman" w:hAnsi="Times New Roman" w:cs="Times New Roman"/>
          <w:sz w:val="24"/>
          <w:szCs w:val="24"/>
          <w:lang w:eastAsia="ru-RU"/>
        </w:rPr>
      </w:pPr>
    </w:p>
    <w:p w:rsidR="00BF4321" w:rsidRDefault="00BF4321" w:rsidP="00BF4321">
      <w:pPr>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Теоретико-аналитическая работа.</w:t>
      </w:r>
    </w:p>
    <w:p w:rsidR="00BF4321" w:rsidRDefault="00BF4321" w:rsidP="00BF4321">
      <w:pPr>
        <w:tabs>
          <w:tab w:val="num" w:pos="-851"/>
        </w:tabs>
        <w:spacing w:line="276" w:lineRule="auto"/>
        <w:ind w:left="360"/>
        <w:jc w:val="both"/>
        <w:rPr>
          <w:rFonts w:ascii="Times New Roman" w:eastAsia="Times New Roman" w:hAnsi="Times New Roman" w:cs="Times New Roman"/>
          <w:b/>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Беседа о гигиене певческого голоса является важнейшей, так как незнание голосового  аппарата, элементарных правил пользования голосом ведёт к печальным результатам.</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Желательно, чтобы в области хорового пения обучающиеся приобрели знания об особенностях звучания своих изменившихся голосов, вызванных мутацией, приучались «нейтрализовать» некоторые негативные свойства «поведения» голоса в мутационный период.</w:t>
      </w:r>
    </w:p>
    <w:p w:rsidR="00BF4321" w:rsidRDefault="00BF4321" w:rsidP="00BF4321">
      <w:pPr>
        <w:tabs>
          <w:tab w:val="num" w:pos="-851"/>
        </w:tabs>
        <w:spacing w:line="276" w:lineRule="auto"/>
        <w:jc w:val="both"/>
        <w:rPr>
          <w:rFonts w:ascii="Times New Roman" w:eastAsia="Times New Roman" w:hAnsi="Times New Roman" w:cs="Times New Roman"/>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Слушание музыкальных произведений.</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Прослушивание небольших музыкальных произведений с целью воспитания эмоционально-эстетической отзывчивости на музыку.</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Формирование осознанного восприятия музыкального произведения.</w:t>
      </w:r>
    </w:p>
    <w:p w:rsidR="00BF4321" w:rsidRDefault="00BF4321" w:rsidP="00BF4321">
      <w:pPr>
        <w:tabs>
          <w:tab w:val="num" w:pos="-851"/>
        </w:tabs>
        <w:spacing w:line="276" w:lineRule="auto"/>
        <w:ind w:left="-851"/>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Введение понятий: </w:t>
      </w:r>
      <w:r>
        <w:rPr>
          <w:rFonts w:ascii="Times New Roman" w:eastAsia="Times New Roman" w:hAnsi="Times New Roman" w:cs="Times New Roman"/>
          <w:i/>
          <w:sz w:val="24"/>
          <w:szCs w:val="24"/>
          <w:lang w:eastAsia="ru-RU"/>
        </w:rPr>
        <w:t>вступление, запев, припев, куплет, вариация.</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Прослушивание ярких образцов музыкальной культуры лучшими исполнителями.</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Краткий рассказ о музыкальном произведении, сообщение о композиторе, об авторе слов.</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Раскрытие содержания музыки и текста, особенностей музыкально-выразительных и исполнительских средств.</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Важно научить детей «погружаться» в музыку. </w:t>
      </w:r>
      <w:proofErr w:type="gramStart"/>
      <w:r>
        <w:rPr>
          <w:rFonts w:ascii="Times New Roman" w:eastAsia="Times New Roman" w:hAnsi="Times New Roman" w:cs="Times New Roman"/>
          <w:sz w:val="24"/>
          <w:szCs w:val="24"/>
          <w:lang w:eastAsia="ru-RU"/>
        </w:rPr>
        <w:t>Необходимо достичь того, чтобы обучающиеся почувствовали, что в каждом из них есть не только внутренний слух, но и внутреннее зрение.</w:t>
      </w:r>
      <w:proofErr w:type="gramEnd"/>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Развитие внутреннего слуха и внутреннего зрения – основа развития творческого воображения, которое человеку необходимо не только в искусстве, но и в любой области, в какой бы он ни работал. Особое значение приобретает развитие интонационного слуха, без которого невозможно понимание музыки.</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процессе обучения происходит формирование у детей умения воспринимать и исполнять музыку.</w:t>
      </w:r>
    </w:p>
    <w:p w:rsidR="00BF4321" w:rsidRDefault="00BF4321" w:rsidP="00BF4321">
      <w:pPr>
        <w:tabs>
          <w:tab w:val="num" w:pos="-851"/>
        </w:tabs>
        <w:spacing w:line="276" w:lineRule="auto"/>
        <w:jc w:val="both"/>
        <w:rPr>
          <w:rFonts w:ascii="Times New Roman" w:eastAsia="Times New Roman" w:hAnsi="Times New Roman" w:cs="Times New Roman"/>
          <w:b/>
          <w:i/>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Показ – исполнение песни.</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Разбор произведения. Разучивание, усвоение мелодии, закрепление музыкального материала с сопровождением и без него, раздельно по партиям и всем вместе. В благоприятных условиях певческого воспитания дети прекрасно воспринимают и исполняют классику, народные песни, песни современных композиторов.</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Народное </w:t>
      </w:r>
      <w:proofErr w:type="spellStart"/>
      <w:r>
        <w:rPr>
          <w:rFonts w:ascii="Times New Roman" w:eastAsia="Times New Roman" w:hAnsi="Times New Roman" w:cs="Times New Roman"/>
          <w:b/>
          <w:i/>
          <w:sz w:val="24"/>
          <w:szCs w:val="24"/>
          <w:lang w:eastAsia="ru-RU"/>
        </w:rPr>
        <w:t>творчество</w:t>
      </w:r>
      <w:r>
        <w:rPr>
          <w:rFonts w:ascii="Times New Roman" w:eastAsia="Times New Roman" w:hAnsi="Times New Roman" w:cs="Times New Roman"/>
          <w:sz w:val="24"/>
          <w:szCs w:val="24"/>
          <w:lang w:eastAsia="ru-RU"/>
        </w:rPr>
        <w:t>как</w:t>
      </w:r>
      <w:proofErr w:type="spellEnd"/>
      <w:r>
        <w:rPr>
          <w:rFonts w:ascii="Times New Roman" w:eastAsia="Times New Roman" w:hAnsi="Times New Roman" w:cs="Times New Roman"/>
          <w:sz w:val="24"/>
          <w:szCs w:val="24"/>
          <w:lang w:eastAsia="ru-RU"/>
        </w:rPr>
        <w:t xml:space="preserve"> основополагающее звено любой культуры – особая тема беседы и часть репертуарной программы. Механизм создания народной песни, условия её существования, особая манера исполнения – всё это должно быть известно молодому певцу. Репертуар обеспечивает полноценное музыкальное развитие каждого, повышает музыкальную культуру детей, способствует их нравственному и эстетическому воспитанию, формирует их вкусы, взгляды, повышает ответственность перед коллективом. Произведения, различные по характеру и степени трудности, подбираются с учётом возрастных особенностей поющих.</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Концертно-исполнительская деятельность.</w:t>
      </w:r>
    </w:p>
    <w:p w:rsidR="00BF4321" w:rsidRDefault="00BF4321" w:rsidP="00BF4321">
      <w:pPr>
        <w:tabs>
          <w:tab w:val="num" w:pos="-851"/>
        </w:tabs>
        <w:spacing w:line="276" w:lineRule="auto"/>
        <w:ind w:left="-851"/>
        <w:jc w:val="both"/>
        <w:rPr>
          <w:rFonts w:ascii="Times New Roman" w:eastAsia="Times New Roman" w:hAnsi="Times New Roman" w:cs="Times New Roman"/>
          <w:b/>
          <w:sz w:val="24"/>
          <w:szCs w:val="24"/>
          <w:lang w:eastAsia="ru-RU"/>
        </w:rPr>
      </w:pP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Это результат, по которому оценивают работу коллектива. Он требует большой подготовки участников коллектива. Большое значение для творческого коллектива имеют концертные выступления. Это результат, по которому оценивают работу хора. Они активизируют работу, позволяют всё более полно проявить полученные знания, умения, навыки, способствуют творческому росту.</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План концертной деятельности составляется на год с учётом традиционных праздников, важнейших событий текущего года в соответствии со специфическими особенностями школы. Без помощи педагога дети выступают с разученным репертуаром на своих  классных праздниках, родительских собраниях.</w:t>
      </w:r>
    </w:p>
    <w:p w:rsidR="00BF4321" w:rsidRDefault="00BF4321" w:rsidP="00BF4321">
      <w:pPr>
        <w:tabs>
          <w:tab w:val="num" w:pos="-851"/>
        </w:tabs>
        <w:spacing w:line="276"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Отчётный концерт – это финал концертной работы. Обязательно выступают все дети, исполняется всё лучшее, что накоплено за год.</w:t>
      </w:r>
    </w:p>
    <w:p w:rsidR="00BF4321" w:rsidRDefault="00BF4321" w:rsidP="00BF4321">
      <w:pPr>
        <w:tabs>
          <w:tab w:val="num" w:pos="-851"/>
        </w:tabs>
        <w:ind w:left="-851"/>
        <w:jc w:val="both"/>
        <w:rPr>
          <w:rFonts w:ascii="Times New Roman" w:hAnsi="Times New Roman" w:cs="Times New Roman"/>
          <w:b/>
          <w:i/>
          <w:sz w:val="24"/>
          <w:szCs w:val="24"/>
        </w:rPr>
      </w:pPr>
    </w:p>
    <w:p w:rsidR="00BF4321" w:rsidRDefault="00BF4321" w:rsidP="00BF4321">
      <w:pPr>
        <w:tabs>
          <w:tab w:val="num" w:pos="-851"/>
        </w:tabs>
        <w:ind w:left="-851"/>
        <w:jc w:val="center"/>
        <w:rPr>
          <w:rFonts w:ascii="Times New Roman" w:hAnsi="Times New Roman" w:cs="Times New Roman"/>
          <w:b/>
          <w:i/>
          <w:sz w:val="24"/>
          <w:szCs w:val="24"/>
        </w:rPr>
      </w:pPr>
      <w:r>
        <w:rPr>
          <w:rFonts w:ascii="Times New Roman" w:hAnsi="Times New Roman" w:cs="Times New Roman"/>
          <w:b/>
          <w:i/>
          <w:sz w:val="24"/>
          <w:szCs w:val="24"/>
        </w:rPr>
        <w:t>Тематические блоки:</w:t>
      </w:r>
    </w:p>
    <w:p w:rsidR="00BF4321" w:rsidRDefault="00BF4321" w:rsidP="00BF4321">
      <w:pPr>
        <w:tabs>
          <w:tab w:val="num" w:pos="-851"/>
        </w:tabs>
        <w:ind w:left="-851"/>
        <w:jc w:val="both"/>
        <w:rPr>
          <w:rFonts w:ascii="Times New Roman" w:hAnsi="Times New Roman" w:cs="Times New Roman"/>
          <w:b/>
          <w:i/>
          <w:sz w:val="24"/>
          <w:szCs w:val="24"/>
        </w:rPr>
      </w:pP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Беседы о гигиене певческого голоса.</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«Певческий голос»</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«Певческая установка»</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lastRenderedPageBreak/>
        <w:t>«Поговорим о дыхании»</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«Слух является основным регулятором голоса»</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«Берегите свой голос»</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Беседы о музыке.</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«Искусство муз»</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«Мелодия»</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«Вокальная музыка»</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«Песня»</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«Русская песня»</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«Исторические песни»</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«Лирические песни о любви»</w:t>
      </w:r>
    </w:p>
    <w:p w:rsidR="00BF4321" w:rsidRDefault="00BF4321" w:rsidP="00BF4321">
      <w:pPr>
        <w:tabs>
          <w:tab w:val="num" w:pos="-851"/>
        </w:tabs>
        <w:ind w:left="-851"/>
        <w:jc w:val="both"/>
        <w:rPr>
          <w:rFonts w:ascii="Times New Roman" w:hAnsi="Times New Roman" w:cs="Times New Roman"/>
          <w:sz w:val="24"/>
          <w:szCs w:val="24"/>
        </w:rPr>
      </w:pPr>
      <w:r>
        <w:rPr>
          <w:rFonts w:ascii="Times New Roman" w:hAnsi="Times New Roman" w:cs="Times New Roman"/>
          <w:sz w:val="24"/>
          <w:szCs w:val="24"/>
        </w:rPr>
        <w:t>«Хороводные и протяжные песни»</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Русские народные инструменты.</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Жанры вокальной музыки.</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Импровизация.</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Ансамбль.</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Ноты.</w:t>
      </w:r>
    </w:p>
    <w:p w:rsidR="00BF4321" w:rsidRDefault="00BF4321" w:rsidP="00BF4321">
      <w:pPr>
        <w:tabs>
          <w:tab w:val="num" w:pos="-851"/>
        </w:tabs>
        <w:ind w:left="-851"/>
        <w:jc w:val="both"/>
        <w:rPr>
          <w:rFonts w:ascii="Times New Roman" w:hAnsi="Times New Roman" w:cs="Times New Roman"/>
          <w:b/>
          <w:sz w:val="24"/>
          <w:szCs w:val="24"/>
        </w:rPr>
      </w:pPr>
      <w:r>
        <w:rPr>
          <w:rFonts w:ascii="Times New Roman" w:hAnsi="Times New Roman" w:cs="Times New Roman"/>
          <w:b/>
          <w:sz w:val="24"/>
          <w:szCs w:val="24"/>
        </w:rPr>
        <w:t>Аккомпанемент.</w:t>
      </w:r>
    </w:p>
    <w:p w:rsidR="00BF4321" w:rsidRDefault="00BF4321" w:rsidP="00BF4321">
      <w:pPr>
        <w:tabs>
          <w:tab w:val="num" w:pos="-851"/>
        </w:tabs>
        <w:ind w:hanging="851"/>
        <w:jc w:val="both"/>
        <w:rPr>
          <w:rFonts w:ascii="Times New Roman" w:hAnsi="Times New Roman" w:cs="Times New Roman"/>
          <w:b/>
          <w:sz w:val="24"/>
          <w:szCs w:val="24"/>
        </w:rPr>
      </w:pPr>
    </w:p>
    <w:p w:rsidR="00BF4321" w:rsidRDefault="00BF4321" w:rsidP="00BF4321">
      <w:pPr>
        <w:tabs>
          <w:tab w:val="num" w:pos="-851"/>
        </w:tabs>
        <w:jc w:val="both"/>
        <w:rPr>
          <w:rFonts w:ascii="Times New Roman" w:eastAsia="Times New Roman" w:hAnsi="Times New Roman" w:cs="Times New Roman"/>
          <w:b/>
          <w:sz w:val="24"/>
          <w:szCs w:val="24"/>
          <w:lang w:eastAsia="ru-RU"/>
        </w:rPr>
      </w:pPr>
    </w:p>
    <w:p w:rsidR="00BF4321" w:rsidRDefault="00BF4321" w:rsidP="00BF4321">
      <w:pPr>
        <w:tabs>
          <w:tab w:val="num" w:pos="-851"/>
        </w:tabs>
        <w:jc w:val="both"/>
        <w:rPr>
          <w:rFonts w:ascii="Times New Roman" w:eastAsia="Times New Roman" w:hAnsi="Times New Roman" w:cs="Times New Roman"/>
          <w:b/>
          <w:sz w:val="24"/>
          <w:szCs w:val="24"/>
          <w:lang w:eastAsia="ru-RU"/>
        </w:rPr>
      </w:pPr>
    </w:p>
    <w:p w:rsidR="00BF4321" w:rsidRDefault="00BF4321" w:rsidP="00BF4321">
      <w:pPr>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Учебно</w:t>
      </w:r>
      <w:proofErr w:type="spellEnd"/>
      <w:r>
        <w:rPr>
          <w:rFonts w:ascii="Times New Roman" w:eastAsia="Times New Roman" w:hAnsi="Times New Roman" w:cs="Times New Roman"/>
          <w:b/>
          <w:sz w:val="24"/>
          <w:szCs w:val="24"/>
          <w:lang w:eastAsia="ru-RU"/>
        </w:rPr>
        <w:t xml:space="preserve"> – тематический план</w:t>
      </w:r>
    </w:p>
    <w:p w:rsidR="00BF4321" w:rsidRDefault="00BF4321" w:rsidP="00BF4321">
      <w:pPr>
        <w:ind w:left="-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(1-ый год обучения)</w:t>
      </w:r>
    </w:p>
    <w:p w:rsidR="00BF4321" w:rsidRDefault="00BF4321" w:rsidP="00BF4321">
      <w:pPr>
        <w:ind w:left="-851"/>
        <w:jc w:val="center"/>
        <w:rPr>
          <w:rFonts w:ascii="Times New Roman" w:eastAsia="Times New Roman" w:hAnsi="Times New Roman" w:cs="Times New Roman"/>
          <w:sz w:val="24"/>
          <w:szCs w:val="24"/>
          <w:lang w:eastAsia="ru-RU"/>
        </w:rPr>
      </w:pPr>
    </w:p>
    <w:tbl>
      <w:tblPr>
        <w:tblStyle w:val="a3"/>
        <w:tblW w:w="0" w:type="auto"/>
        <w:tblLook w:val="01E0" w:firstRow="1" w:lastRow="1" w:firstColumn="1" w:lastColumn="1" w:noHBand="0" w:noVBand="0"/>
      </w:tblPr>
      <w:tblGrid>
        <w:gridCol w:w="645"/>
        <w:gridCol w:w="5097"/>
        <w:gridCol w:w="1200"/>
        <w:gridCol w:w="1260"/>
        <w:gridCol w:w="1369"/>
      </w:tblGrid>
      <w:tr w:rsidR="00BF4321" w:rsidTr="00BF4321">
        <w:tc>
          <w:tcPr>
            <w:tcW w:w="645" w:type="dxa"/>
            <w:vMerge w:val="restart"/>
            <w:tcBorders>
              <w:top w:val="single" w:sz="4" w:space="0" w:color="auto"/>
              <w:left w:val="single" w:sz="4" w:space="0" w:color="auto"/>
              <w:bottom w:val="single" w:sz="4" w:space="0" w:color="auto"/>
              <w:right w:val="single" w:sz="4" w:space="0" w:color="auto"/>
            </w:tcBorders>
          </w:tcPr>
          <w:p w:rsidR="00BF4321" w:rsidRDefault="00BF4321">
            <w:pPr>
              <w:ind w:left="-720" w:right="249"/>
              <w:jc w:val="both"/>
              <w:rPr>
                <w:sz w:val="24"/>
                <w:szCs w:val="24"/>
                <w:lang w:eastAsia="en-US"/>
              </w:rPr>
            </w:pPr>
          </w:p>
        </w:tc>
        <w:tc>
          <w:tcPr>
            <w:tcW w:w="5097"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Тема занятий</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rPr>
            </w:pPr>
            <w:r>
              <w:rPr>
                <w:sz w:val="24"/>
                <w:szCs w:val="24"/>
              </w:rPr>
              <w:t xml:space="preserve"> Общее</w:t>
            </w:r>
          </w:p>
          <w:p w:rsidR="00BF4321" w:rsidRDefault="00BF4321">
            <w:pPr>
              <w:jc w:val="both"/>
              <w:rPr>
                <w:sz w:val="24"/>
                <w:szCs w:val="24"/>
              </w:rPr>
            </w:pPr>
            <w:r>
              <w:rPr>
                <w:sz w:val="24"/>
                <w:szCs w:val="24"/>
              </w:rPr>
              <w:t xml:space="preserve">  кол-во</w:t>
            </w:r>
          </w:p>
          <w:p w:rsidR="00BF4321" w:rsidRDefault="00BF4321">
            <w:pPr>
              <w:jc w:val="both"/>
              <w:rPr>
                <w:sz w:val="24"/>
                <w:szCs w:val="24"/>
                <w:lang w:eastAsia="en-US"/>
              </w:rPr>
            </w:pPr>
            <w:r>
              <w:rPr>
                <w:sz w:val="24"/>
                <w:szCs w:val="24"/>
              </w:rPr>
              <w:t xml:space="preserve">   часов</w:t>
            </w:r>
          </w:p>
        </w:tc>
        <w:tc>
          <w:tcPr>
            <w:tcW w:w="2629" w:type="dxa"/>
            <w:gridSpan w:val="2"/>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Из них</w:t>
            </w:r>
          </w:p>
        </w:tc>
      </w:tr>
      <w:tr w:rsidR="00BF4321" w:rsidTr="00BF4321">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теория</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практика</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Вводное занятие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Вокально-хоровая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Прослушивание голосов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 </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Певческая установка. Дыхание.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Распевание.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Дирижёрские жесты.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Унисон.</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Вокальная позиция.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Звуковедение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Дикция.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Двухголосие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Работа с солистами.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Сводные репетиции.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Музыкально-теоретическая подготовка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Основы музыкальной грамоты.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музыкального слуха, музыкальной памяти.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чувства ритма.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Теоретико-аналитическая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гигиене певческого голоса.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Народное творчество.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композиторов-классиков.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современных композиторов.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Концертно-исполнительская деятельность</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Открытый урок для родителей.</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Праздники, выступления.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Экскурсии, концерты.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Итого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33</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14</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19</w:t>
            </w:r>
          </w:p>
        </w:tc>
      </w:tr>
    </w:tbl>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8"/>
          <w:szCs w:val="28"/>
          <w:lang w:eastAsia="ru-RU"/>
        </w:rPr>
      </w:pPr>
    </w:p>
    <w:p w:rsidR="00BF4321" w:rsidRDefault="00BF4321" w:rsidP="00BF4321">
      <w:pPr>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Учебно</w:t>
      </w:r>
      <w:proofErr w:type="spellEnd"/>
      <w:r>
        <w:rPr>
          <w:rFonts w:ascii="Times New Roman" w:eastAsia="Times New Roman" w:hAnsi="Times New Roman" w:cs="Times New Roman"/>
          <w:b/>
          <w:sz w:val="24"/>
          <w:szCs w:val="24"/>
          <w:lang w:eastAsia="ru-RU"/>
        </w:rPr>
        <w:t xml:space="preserve"> – тематический план</w:t>
      </w:r>
    </w:p>
    <w:p w:rsidR="00BF4321" w:rsidRDefault="00BF4321" w:rsidP="00BF4321">
      <w:pPr>
        <w:ind w:left="-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(2-ой год обучения)</w:t>
      </w:r>
    </w:p>
    <w:p w:rsidR="00BF4321" w:rsidRDefault="00BF4321" w:rsidP="00BF4321">
      <w:pPr>
        <w:ind w:left="-567"/>
        <w:jc w:val="center"/>
        <w:rPr>
          <w:rFonts w:ascii="Times New Roman" w:eastAsia="Times New Roman" w:hAnsi="Times New Roman" w:cs="Times New Roman"/>
          <w:sz w:val="24"/>
          <w:szCs w:val="24"/>
          <w:lang w:eastAsia="ru-RU"/>
        </w:rPr>
      </w:pPr>
    </w:p>
    <w:tbl>
      <w:tblPr>
        <w:tblStyle w:val="a3"/>
        <w:tblW w:w="0" w:type="auto"/>
        <w:tblLook w:val="01E0" w:firstRow="1" w:lastRow="1" w:firstColumn="1" w:lastColumn="1" w:noHBand="0" w:noVBand="0"/>
      </w:tblPr>
      <w:tblGrid>
        <w:gridCol w:w="645"/>
        <w:gridCol w:w="5097"/>
        <w:gridCol w:w="1200"/>
        <w:gridCol w:w="1260"/>
        <w:gridCol w:w="1369"/>
      </w:tblGrid>
      <w:tr w:rsidR="00BF4321" w:rsidTr="00BF4321">
        <w:tc>
          <w:tcPr>
            <w:tcW w:w="645" w:type="dxa"/>
            <w:vMerge w:val="restart"/>
            <w:tcBorders>
              <w:top w:val="single" w:sz="4" w:space="0" w:color="auto"/>
              <w:left w:val="single" w:sz="4" w:space="0" w:color="auto"/>
              <w:bottom w:val="single" w:sz="4" w:space="0" w:color="auto"/>
              <w:right w:val="single" w:sz="4" w:space="0" w:color="auto"/>
            </w:tcBorders>
          </w:tcPr>
          <w:p w:rsidR="00BF4321" w:rsidRDefault="00BF4321">
            <w:pPr>
              <w:ind w:left="-720" w:right="249"/>
              <w:jc w:val="both"/>
              <w:rPr>
                <w:sz w:val="24"/>
                <w:szCs w:val="24"/>
                <w:lang w:eastAsia="en-US"/>
              </w:rPr>
            </w:pPr>
          </w:p>
        </w:tc>
        <w:tc>
          <w:tcPr>
            <w:tcW w:w="5097"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Тема занятий</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rPr>
            </w:pPr>
            <w:r>
              <w:rPr>
                <w:sz w:val="24"/>
                <w:szCs w:val="24"/>
              </w:rPr>
              <w:t xml:space="preserve"> Общее</w:t>
            </w:r>
          </w:p>
          <w:p w:rsidR="00BF4321" w:rsidRDefault="00BF4321">
            <w:pPr>
              <w:jc w:val="both"/>
              <w:rPr>
                <w:sz w:val="24"/>
                <w:szCs w:val="24"/>
              </w:rPr>
            </w:pPr>
            <w:r>
              <w:rPr>
                <w:sz w:val="24"/>
                <w:szCs w:val="24"/>
              </w:rPr>
              <w:t xml:space="preserve">  кол-во</w:t>
            </w:r>
          </w:p>
          <w:p w:rsidR="00BF4321" w:rsidRDefault="00BF4321">
            <w:pPr>
              <w:jc w:val="both"/>
              <w:rPr>
                <w:sz w:val="24"/>
                <w:szCs w:val="24"/>
                <w:lang w:eastAsia="en-US"/>
              </w:rPr>
            </w:pPr>
            <w:r>
              <w:rPr>
                <w:sz w:val="24"/>
                <w:szCs w:val="24"/>
              </w:rPr>
              <w:t xml:space="preserve">   часов</w:t>
            </w:r>
          </w:p>
        </w:tc>
        <w:tc>
          <w:tcPr>
            <w:tcW w:w="2629" w:type="dxa"/>
            <w:gridSpan w:val="2"/>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Из них</w:t>
            </w:r>
          </w:p>
        </w:tc>
      </w:tr>
      <w:tr w:rsidR="00BF4321" w:rsidTr="00BF4321">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теория</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практика</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Вводное занятие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Вокально-хоровая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Прослушивание голосов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 </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Певческая установка. Дыхание.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Распевание.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Дирижёрские жесты.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Унисон.</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Вокальная позиция.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Звуковедение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Дикция.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Двухголосие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Работа с солистами.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Сводные репетиции.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Музыкально-теоретическая подготовка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Основы музыкальной грамоты.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музыкального слуха, музыкальной памяти.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чувства ритма.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Теоретико-аналитическая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гигиене певческого голоса.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Народное творчество.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композиторов-классиков.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современных композиторов.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Концертно-исполнительская деятельность</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Открытый урок для родителей.</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Праздники, выступления.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Экскурсии, концерты.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Итого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34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21</w:t>
            </w:r>
          </w:p>
        </w:tc>
      </w:tr>
    </w:tbl>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ind w:left="-900"/>
        <w:jc w:val="both"/>
        <w:rPr>
          <w:rFonts w:ascii="Times New Roman" w:eastAsia="Times New Roman" w:hAnsi="Times New Roman" w:cs="Times New Roman"/>
          <w:sz w:val="24"/>
          <w:szCs w:val="24"/>
          <w:lang w:eastAsia="ru-RU"/>
        </w:rPr>
      </w:pPr>
    </w:p>
    <w:p w:rsidR="00BF4321" w:rsidRDefault="00BF4321" w:rsidP="00BF4321">
      <w:pPr>
        <w:rPr>
          <w:rFonts w:ascii="Times New Roman" w:eastAsia="Times New Roman" w:hAnsi="Times New Roman" w:cs="Times New Roman"/>
          <w:sz w:val="24"/>
          <w:szCs w:val="24"/>
          <w:lang w:eastAsia="ru-RU"/>
        </w:rPr>
      </w:pPr>
    </w:p>
    <w:p w:rsidR="00BF4321" w:rsidRDefault="00BF4321" w:rsidP="00BF4321">
      <w:pPr>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Учебно</w:t>
      </w:r>
      <w:proofErr w:type="spellEnd"/>
      <w:r>
        <w:rPr>
          <w:rFonts w:ascii="Times New Roman" w:eastAsia="Times New Roman" w:hAnsi="Times New Roman" w:cs="Times New Roman"/>
          <w:b/>
          <w:sz w:val="24"/>
          <w:szCs w:val="24"/>
          <w:lang w:eastAsia="ru-RU"/>
        </w:rPr>
        <w:t xml:space="preserve"> – тематический план</w:t>
      </w:r>
    </w:p>
    <w:p w:rsidR="00BF4321" w:rsidRDefault="00BF4321" w:rsidP="00BF4321">
      <w:pPr>
        <w:ind w:left="-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(3-ий год обучения)</w:t>
      </w:r>
    </w:p>
    <w:p w:rsidR="00BF4321" w:rsidRDefault="00BF4321" w:rsidP="00BF4321">
      <w:pPr>
        <w:ind w:left="-567"/>
        <w:jc w:val="center"/>
        <w:rPr>
          <w:rFonts w:ascii="Times New Roman" w:eastAsia="Times New Roman" w:hAnsi="Times New Roman" w:cs="Times New Roman"/>
          <w:sz w:val="24"/>
          <w:szCs w:val="24"/>
          <w:lang w:eastAsia="ru-RU"/>
        </w:rPr>
      </w:pPr>
    </w:p>
    <w:tbl>
      <w:tblPr>
        <w:tblStyle w:val="a3"/>
        <w:tblW w:w="0" w:type="auto"/>
        <w:tblLook w:val="01E0" w:firstRow="1" w:lastRow="1" w:firstColumn="1" w:lastColumn="1" w:noHBand="0" w:noVBand="0"/>
      </w:tblPr>
      <w:tblGrid>
        <w:gridCol w:w="645"/>
        <w:gridCol w:w="5097"/>
        <w:gridCol w:w="1200"/>
        <w:gridCol w:w="1260"/>
        <w:gridCol w:w="1369"/>
      </w:tblGrid>
      <w:tr w:rsidR="00BF4321" w:rsidTr="00BF4321">
        <w:tc>
          <w:tcPr>
            <w:tcW w:w="645" w:type="dxa"/>
            <w:vMerge w:val="restart"/>
            <w:tcBorders>
              <w:top w:val="single" w:sz="4" w:space="0" w:color="auto"/>
              <w:left w:val="single" w:sz="4" w:space="0" w:color="auto"/>
              <w:bottom w:val="single" w:sz="4" w:space="0" w:color="auto"/>
              <w:right w:val="single" w:sz="4" w:space="0" w:color="auto"/>
            </w:tcBorders>
          </w:tcPr>
          <w:p w:rsidR="00BF4321" w:rsidRDefault="00BF4321">
            <w:pPr>
              <w:ind w:left="-720" w:right="249"/>
              <w:jc w:val="both"/>
              <w:rPr>
                <w:sz w:val="24"/>
                <w:szCs w:val="24"/>
                <w:lang w:eastAsia="en-US"/>
              </w:rPr>
            </w:pPr>
          </w:p>
        </w:tc>
        <w:tc>
          <w:tcPr>
            <w:tcW w:w="5097"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Тема занятий</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rPr>
            </w:pPr>
            <w:r>
              <w:rPr>
                <w:sz w:val="24"/>
                <w:szCs w:val="24"/>
              </w:rPr>
              <w:t xml:space="preserve"> Общее</w:t>
            </w:r>
          </w:p>
          <w:p w:rsidR="00BF4321" w:rsidRDefault="00BF4321">
            <w:pPr>
              <w:jc w:val="both"/>
              <w:rPr>
                <w:sz w:val="24"/>
                <w:szCs w:val="24"/>
              </w:rPr>
            </w:pPr>
            <w:r>
              <w:rPr>
                <w:sz w:val="24"/>
                <w:szCs w:val="24"/>
              </w:rPr>
              <w:t xml:space="preserve">  кол-во</w:t>
            </w:r>
          </w:p>
          <w:p w:rsidR="00BF4321" w:rsidRDefault="00BF4321">
            <w:pPr>
              <w:jc w:val="both"/>
              <w:rPr>
                <w:sz w:val="24"/>
                <w:szCs w:val="24"/>
                <w:lang w:eastAsia="en-US"/>
              </w:rPr>
            </w:pPr>
            <w:r>
              <w:rPr>
                <w:sz w:val="24"/>
                <w:szCs w:val="24"/>
              </w:rPr>
              <w:t xml:space="preserve">   часов</w:t>
            </w:r>
          </w:p>
        </w:tc>
        <w:tc>
          <w:tcPr>
            <w:tcW w:w="2629" w:type="dxa"/>
            <w:gridSpan w:val="2"/>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Из них</w:t>
            </w:r>
          </w:p>
        </w:tc>
      </w:tr>
      <w:tr w:rsidR="00BF4321" w:rsidTr="00BF4321">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теория</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практика</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Вводное занятие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Вокально-хоровая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Прослушивание голосов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 </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Певческая установка. Дыхание.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Распевание.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Дирижёрские жесты.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Унисон.</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Вокальная позиция.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Звуковедение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Дикция.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Двухголосие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Работа с солистами.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Сводные репетиции.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Музыкально-теоретическая подготовка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Основы музыкальной грамоты.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музыкального слуха, музыкальной памяти.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чувства ритма.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Теоретико-аналитическая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гигиене певческого голоса.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Народное творчество.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композиторов-классиков.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современных композиторов.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Концертно-исполнительская деятельность</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Открытый урок для родителей.</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Праздники, выступления.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Экскурсии, концерты.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Итого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center"/>
              <w:rPr>
                <w:sz w:val="24"/>
                <w:szCs w:val="24"/>
                <w:lang w:eastAsia="en-US"/>
              </w:rPr>
            </w:pPr>
            <w:r>
              <w:rPr>
                <w:sz w:val="24"/>
                <w:szCs w:val="24"/>
              </w:rPr>
              <w:t>21</w:t>
            </w:r>
          </w:p>
        </w:tc>
      </w:tr>
    </w:tbl>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rPr>
          <w:rFonts w:ascii="Times New Roman" w:eastAsia="Times New Roman" w:hAnsi="Times New Roman" w:cs="Times New Roman"/>
          <w:b/>
          <w:sz w:val="28"/>
          <w:szCs w:val="28"/>
          <w:lang w:eastAsia="ru-RU"/>
        </w:rPr>
      </w:pPr>
    </w:p>
    <w:p w:rsidR="00BF4321" w:rsidRDefault="00BF4321" w:rsidP="00BF4321">
      <w:pPr>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Учебно</w:t>
      </w:r>
      <w:proofErr w:type="spellEnd"/>
      <w:r>
        <w:rPr>
          <w:rFonts w:ascii="Times New Roman" w:eastAsia="Times New Roman" w:hAnsi="Times New Roman" w:cs="Times New Roman"/>
          <w:b/>
          <w:sz w:val="24"/>
          <w:szCs w:val="24"/>
          <w:lang w:eastAsia="ru-RU"/>
        </w:rPr>
        <w:t xml:space="preserve"> – тематический план</w:t>
      </w:r>
    </w:p>
    <w:p w:rsidR="00BF4321" w:rsidRDefault="00BF4321" w:rsidP="00BF4321">
      <w:pPr>
        <w:ind w:left="-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(4-ый год обучения)</w:t>
      </w:r>
    </w:p>
    <w:p w:rsidR="00BF4321" w:rsidRDefault="00BF4321" w:rsidP="00BF4321">
      <w:pPr>
        <w:ind w:left="-567"/>
        <w:jc w:val="center"/>
        <w:rPr>
          <w:rFonts w:ascii="Times New Roman" w:eastAsia="Times New Roman" w:hAnsi="Times New Roman" w:cs="Times New Roman"/>
          <w:sz w:val="24"/>
          <w:szCs w:val="24"/>
          <w:lang w:eastAsia="ru-RU"/>
        </w:rPr>
      </w:pPr>
    </w:p>
    <w:tbl>
      <w:tblPr>
        <w:tblStyle w:val="a3"/>
        <w:tblW w:w="0" w:type="auto"/>
        <w:tblLook w:val="01E0" w:firstRow="1" w:lastRow="1" w:firstColumn="1" w:lastColumn="1" w:noHBand="0" w:noVBand="0"/>
      </w:tblPr>
      <w:tblGrid>
        <w:gridCol w:w="645"/>
        <w:gridCol w:w="5097"/>
        <w:gridCol w:w="1200"/>
        <w:gridCol w:w="1260"/>
        <w:gridCol w:w="1369"/>
      </w:tblGrid>
      <w:tr w:rsidR="00BF4321" w:rsidTr="00BF4321">
        <w:tc>
          <w:tcPr>
            <w:tcW w:w="645" w:type="dxa"/>
            <w:vMerge w:val="restart"/>
            <w:tcBorders>
              <w:top w:val="single" w:sz="4" w:space="0" w:color="auto"/>
              <w:left w:val="single" w:sz="4" w:space="0" w:color="auto"/>
              <w:bottom w:val="single" w:sz="4" w:space="0" w:color="auto"/>
              <w:right w:val="single" w:sz="4" w:space="0" w:color="auto"/>
            </w:tcBorders>
          </w:tcPr>
          <w:p w:rsidR="00BF4321" w:rsidRDefault="00BF4321">
            <w:pPr>
              <w:ind w:left="-720" w:right="249"/>
              <w:jc w:val="both"/>
              <w:rPr>
                <w:sz w:val="24"/>
                <w:szCs w:val="24"/>
                <w:lang w:eastAsia="en-US"/>
              </w:rPr>
            </w:pPr>
          </w:p>
        </w:tc>
        <w:tc>
          <w:tcPr>
            <w:tcW w:w="5097"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Тема занятий</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rPr>
            </w:pPr>
            <w:r>
              <w:rPr>
                <w:sz w:val="24"/>
                <w:szCs w:val="24"/>
              </w:rPr>
              <w:t xml:space="preserve"> Общее</w:t>
            </w:r>
          </w:p>
          <w:p w:rsidR="00BF4321" w:rsidRDefault="00BF4321">
            <w:pPr>
              <w:jc w:val="both"/>
              <w:rPr>
                <w:sz w:val="24"/>
                <w:szCs w:val="24"/>
              </w:rPr>
            </w:pPr>
            <w:r>
              <w:rPr>
                <w:sz w:val="24"/>
                <w:szCs w:val="24"/>
              </w:rPr>
              <w:t xml:space="preserve">  кол-во</w:t>
            </w:r>
          </w:p>
          <w:p w:rsidR="00BF4321" w:rsidRDefault="00BF4321">
            <w:pPr>
              <w:jc w:val="both"/>
              <w:rPr>
                <w:sz w:val="24"/>
                <w:szCs w:val="24"/>
                <w:lang w:eastAsia="en-US"/>
              </w:rPr>
            </w:pPr>
            <w:r>
              <w:rPr>
                <w:sz w:val="24"/>
                <w:szCs w:val="24"/>
              </w:rPr>
              <w:t xml:space="preserve">   часов</w:t>
            </w:r>
          </w:p>
        </w:tc>
        <w:tc>
          <w:tcPr>
            <w:tcW w:w="2629" w:type="dxa"/>
            <w:gridSpan w:val="2"/>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Из них</w:t>
            </w:r>
          </w:p>
        </w:tc>
      </w:tr>
      <w:tr w:rsidR="00BF4321" w:rsidTr="00BF4321">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4321" w:rsidRDefault="00BF4321">
            <w:pPr>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теория</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практика</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Вводное занятие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Вокально-хоровая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Прослушивание голосов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 </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Певческая установка. Дыхание.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Распевание.</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Дирижёрские жесты.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Унисон.</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Вокальная позиция.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Звуковедение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Дикция.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proofErr w:type="spellStart"/>
            <w:r>
              <w:rPr>
                <w:sz w:val="24"/>
                <w:szCs w:val="24"/>
              </w:rPr>
              <w:t>Двухголосие</w:t>
            </w:r>
            <w:proofErr w:type="spellEnd"/>
            <w:r>
              <w:rPr>
                <w:sz w:val="24"/>
                <w:szCs w:val="24"/>
              </w:rPr>
              <w:t>.</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Работа с солистами.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Сводные репетиции.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2</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Музыкально-теоретическая подготовка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val="en-US"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Основы музыкальной грамоты.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14.</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музыкального слуха, музыкальной памяти.</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15.</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Развитие чувства ритма.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Теоретико-аналитическая работа</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16.</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гигиене певческого голоса.</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17.</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Народное творчество.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18.</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композиторов-классиков.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19.</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Беседа о творчестве современных композиторов.</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Концертно-исполнительская деятельность</w:t>
            </w:r>
          </w:p>
        </w:tc>
        <w:tc>
          <w:tcPr>
            <w:tcW w:w="120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20.</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Открытый урок для родителей.</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21.</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Праздники, выступления.</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22.</w:t>
            </w: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Экскурсии, концерты.</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c>
          <w:tcPr>
            <w:tcW w:w="1260"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1</w:t>
            </w:r>
          </w:p>
        </w:tc>
      </w:tr>
      <w:tr w:rsidR="00BF4321" w:rsidTr="00BF4321">
        <w:tc>
          <w:tcPr>
            <w:tcW w:w="645" w:type="dxa"/>
            <w:tcBorders>
              <w:top w:val="single" w:sz="4" w:space="0" w:color="auto"/>
              <w:left w:val="single" w:sz="4" w:space="0" w:color="auto"/>
              <w:bottom w:val="single" w:sz="4" w:space="0" w:color="auto"/>
              <w:right w:val="single" w:sz="4" w:space="0" w:color="auto"/>
            </w:tcBorders>
          </w:tcPr>
          <w:p w:rsidR="00BF4321" w:rsidRDefault="00BF4321">
            <w:pPr>
              <w:jc w:val="both"/>
              <w:rPr>
                <w:sz w:val="24"/>
                <w:szCs w:val="24"/>
                <w:lang w:eastAsia="en-US"/>
              </w:rPr>
            </w:pPr>
          </w:p>
        </w:tc>
        <w:tc>
          <w:tcPr>
            <w:tcW w:w="5097" w:type="dxa"/>
            <w:tcBorders>
              <w:top w:val="single" w:sz="4" w:space="0" w:color="auto"/>
              <w:left w:val="single" w:sz="4" w:space="0" w:color="auto"/>
              <w:bottom w:val="single" w:sz="4" w:space="0" w:color="auto"/>
              <w:right w:val="single" w:sz="4" w:space="0" w:color="auto"/>
            </w:tcBorders>
            <w:hideMark/>
          </w:tcPr>
          <w:p w:rsidR="00BF4321" w:rsidRDefault="00BF4321">
            <w:pPr>
              <w:jc w:val="both"/>
              <w:rPr>
                <w:b/>
                <w:sz w:val="24"/>
                <w:szCs w:val="24"/>
                <w:lang w:eastAsia="en-US"/>
              </w:rPr>
            </w:pPr>
            <w:r>
              <w:rPr>
                <w:b/>
                <w:sz w:val="24"/>
                <w:szCs w:val="24"/>
              </w:rPr>
              <w:t>Итого</w:t>
            </w:r>
          </w:p>
        </w:tc>
        <w:tc>
          <w:tcPr>
            <w:tcW w:w="120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 xml:space="preserve">     34</w:t>
            </w:r>
          </w:p>
        </w:tc>
        <w:tc>
          <w:tcPr>
            <w:tcW w:w="1260"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13</w:t>
            </w:r>
          </w:p>
        </w:tc>
        <w:tc>
          <w:tcPr>
            <w:tcW w:w="1369" w:type="dxa"/>
            <w:tcBorders>
              <w:top w:val="single" w:sz="4" w:space="0" w:color="auto"/>
              <w:left w:val="single" w:sz="4" w:space="0" w:color="auto"/>
              <w:bottom w:val="single" w:sz="4" w:space="0" w:color="auto"/>
              <w:right w:val="single" w:sz="4" w:space="0" w:color="auto"/>
            </w:tcBorders>
            <w:hideMark/>
          </w:tcPr>
          <w:p w:rsidR="00BF4321" w:rsidRDefault="00BF4321">
            <w:pPr>
              <w:jc w:val="both"/>
              <w:rPr>
                <w:sz w:val="24"/>
                <w:szCs w:val="24"/>
                <w:lang w:eastAsia="en-US"/>
              </w:rPr>
            </w:pPr>
            <w:r>
              <w:rPr>
                <w:sz w:val="24"/>
                <w:szCs w:val="24"/>
              </w:rPr>
              <w:t>21</w:t>
            </w:r>
          </w:p>
        </w:tc>
      </w:tr>
    </w:tbl>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rPr>
          <w:rFonts w:ascii="Times New Roman" w:eastAsia="Times New Roman" w:hAnsi="Times New Roman" w:cs="Times New Roman"/>
          <w:b/>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ind w:left="-85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Учебно-методическое обеспечение:</w:t>
      </w:r>
    </w:p>
    <w:p w:rsidR="00BF4321" w:rsidRDefault="00BF4321" w:rsidP="00BF4321">
      <w:pPr>
        <w:ind w:firstLine="720"/>
        <w:jc w:val="both"/>
        <w:rPr>
          <w:rFonts w:ascii="Times New Roman" w:eastAsia="Times New Roman" w:hAnsi="Times New Roman" w:cs="Times New Roman"/>
          <w:b/>
          <w:bCs/>
          <w:sz w:val="24"/>
          <w:szCs w:val="24"/>
          <w:lang w:eastAsia="ru-RU"/>
        </w:rPr>
      </w:pP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Демонстрационные материалы – таблицы – 10 шт. </w:t>
      </w:r>
      <w:proofErr w:type="gramStart"/>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«Спектр – М»,  </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г. Москва – 2008 г.)</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Музыкально-дидактические игры.</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Наглядно-иллюстративный материал.</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 Фонотека.</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 Магнитофон.</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 Детские музыкальные инструменты.</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 Костюмы.</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 Атрибутика.</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 Нотная литература.</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 Учебно-методическая литература.</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Портреты композиторов.</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Информационные стенды.</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 Мультимедийная установка.</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Видеомагнитофон.</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Телевизор.</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Интернет.</w:t>
      </w:r>
    </w:p>
    <w:p w:rsidR="00BF4321" w:rsidRDefault="00BF4321" w:rsidP="00BF432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Презентации к занятиям.</w:t>
      </w:r>
    </w:p>
    <w:p w:rsidR="00BF4321" w:rsidRDefault="00BF4321" w:rsidP="00BF4321">
      <w:pPr>
        <w:tabs>
          <w:tab w:val="num" w:pos="0"/>
        </w:tabs>
        <w:jc w:val="both"/>
        <w:rPr>
          <w:rFonts w:ascii="Times New Roman" w:eastAsia="Times New Roman" w:hAnsi="Times New Roman" w:cs="Times New Roman"/>
          <w:sz w:val="24"/>
          <w:szCs w:val="24"/>
          <w:lang w:eastAsia="ru-RU"/>
        </w:rPr>
      </w:pPr>
    </w:p>
    <w:p w:rsidR="00BF4321" w:rsidRDefault="00BF4321" w:rsidP="00BF4321">
      <w:pPr>
        <w:tabs>
          <w:tab w:val="num" w:pos="0"/>
        </w:tabs>
        <w:jc w:val="both"/>
        <w:rPr>
          <w:rFonts w:ascii="Times New Roman" w:eastAsia="Times New Roman" w:hAnsi="Times New Roman" w:cs="Times New Roman"/>
          <w:sz w:val="24"/>
          <w:szCs w:val="24"/>
          <w:lang w:eastAsia="ru-RU"/>
        </w:rPr>
      </w:pPr>
    </w:p>
    <w:p w:rsidR="00BF4321" w:rsidRDefault="00BF4321" w:rsidP="00BF4321">
      <w:pPr>
        <w:tabs>
          <w:tab w:val="num" w:pos="0"/>
        </w:tabs>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rFonts w:ascii="Times New Roman" w:eastAsia="Times New Roman" w:hAnsi="Times New Roman" w:cs="Times New Roman"/>
          <w:sz w:val="24"/>
          <w:szCs w:val="24"/>
          <w:lang w:eastAsia="ru-RU"/>
        </w:rPr>
      </w:pPr>
    </w:p>
    <w:p w:rsidR="00BF4321" w:rsidRDefault="00BF4321" w:rsidP="00BF4321">
      <w:pPr>
        <w:jc w:val="both"/>
        <w:rPr>
          <w:sz w:val="28"/>
          <w:szCs w:val="28"/>
        </w:rPr>
      </w:pPr>
    </w:p>
    <w:p w:rsidR="00BF4321" w:rsidRDefault="00BF4321" w:rsidP="00BF4321">
      <w:pPr>
        <w:jc w:val="both"/>
        <w:rPr>
          <w:sz w:val="28"/>
          <w:szCs w:val="28"/>
        </w:rPr>
      </w:pPr>
    </w:p>
    <w:p w:rsidR="00BF4321" w:rsidRDefault="00BF4321" w:rsidP="00BF4321">
      <w:pPr>
        <w:jc w:val="both"/>
        <w:rPr>
          <w:sz w:val="28"/>
          <w:szCs w:val="28"/>
        </w:rPr>
      </w:pPr>
    </w:p>
    <w:p w:rsidR="00BF4321" w:rsidRDefault="00BF4321" w:rsidP="00BF4321">
      <w:pPr>
        <w:jc w:val="both"/>
        <w:rPr>
          <w:sz w:val="28"/>
          <w:szCs w:val="28"/>
        </w:rPr>
      </w:pPr>
    </w:p>
    <w:p w:rsidR="00BF4321" w:rsidRDefault="00BF4321" w:rsidP="00BF4321">
      <w:pPr>
        <w:ind w:left="-851"/>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Используемая литература:</w:t>
      </w:r>
    </w:p>
    <w:p w:rsidR="00BF4321" w:rsidRDefault="00BF4321" w:rsidP="00BF4321">
      <w:pPr>
        <w:ind w:left="-180"/>
        <w:jc w:val="both"/>
        <w:rPr>
          <w:rFonts w:ascii="Times New Roman" w:eastAsia="Times New Roman" w:hAnsi="Times New Roman" w:cs="Times New Roman"/>
          <w:b/>
          <w:i/>
          <w:sz w:val="24"/>
          <w:szCs w:val="24"/>
          <w:lang w:eastAsia="ru-RU"/>
        </w:rPr>
      </w:pPr>
    </w:p>
    <w:p w:rsidR="00BF4321" w:rsidRDefault="00BF4321" w:rsidP="00BF4321">
      <w:pPr>
        <w:ind w:left="-180"/>
        <w:jc w:val="both"/>
        <w:rPr>
          <w:rFonts w:ascii="Times New Roman" w:eastAsia="Times New Roman" w:hAnsi="Times New Roman" w:cs="Times New Roman"/>
          <w:b/>
          <w:i/>
          <w:sz w:val="24"/>
          <w:szCs w:val="24"/>
          <w:lang w:eastAsia="ru-RU"/>
        </w:rPr>
      </w:pPr>
    </w:p>
    <w:p w:rsidR="00BF4321" w:rsidRDefault="00BF4321" w:rsidP="00BF4321">
      <w:pPr>
        <w:ind w:left="-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Программа «Хоровой класс и </w:t>
      </w:r>
      <w:proofErr w:type="spellStart"/>
      <w:r>
        <w:rPr>
          <w:rFonts w:ascii="Times New Roman" w:eastAsia="Times New Roman" w:hAnsi="Times New Roman" w:cs="Times New Roman"/>
          <w:sz w:val="24"/>
          <w:szCs w:val="24"/>
          <w:lang w:eastAsia="ru-RU"/>
        </w:rPr>
        <w:t>коллективноемузицирование</w:t>
      </w:r>
      <w:proofErr w:type="spellEnd"/>
      <w:r>
        <w:rPr>
          <w:rFonts w:ascii="Times New Roman" w:eastAsia="Times New Roman" w:hAnsi="Times New Roman" w:cs="Times New Roman"/>
          <w:sz w:val="24"/>
          <w:szCs w:val="24"/>
          <w:lang w:eastAsia="ru-RU"/>
        </w:rPr>
        <w:t>»</w:t>
      </w:r>
    </w:p>
    <w:p w:rsidR="00BF4321" w:rsidRDefault="00BF4321" w:rsidP="00BF4321">
      <w:pPr>
        <w:ind w:left="-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Составители</w:t>
      </w:r>
      <w:proofErr w:type="gramStart"/>
      <w:r>
        <w:rPr>
          <w:rFonts w:ascii="Times New Roman" w:eastAsia="Times New Roman" w:hAnsi="Times New Roman" w:cs="Times New Roman"/>
          <w:sz w:val="24"/>
          <w:szCs w:val="24"/>
          <w:lang w:eastAsia="ru-RU"/>
        </w:rPr>
        <w:t>:В</w:t>
      </w:r>
      <w:proofErr w:type="spellEnd"/>
      <w:proofErr w:type="gramEnd"/>
      <w:r>
        <w:rPr>
          <w:rFonts w:ascii="Times New Roman" w:eastAsia="Times New Roman" w:hAnsi="Times New Roman" w:cs="Times New Roman"/>
          <w:sz w:val="24"/>
          <w:szCs w:val="24"/>
          <w:lang w:eastAsia="ru-RU"/>
        </w:rPr>
        <w:t xml:space="preserve">. П. Попов, Л. В. Тихеева, М. Р. Иодко, П. В. </w:t>
      </w:r>
      <w:proofErr w:type="spellStart"/>
      <w:r>
        <w:rPr>
          <w:rFonts w:ascii="Times New Roman" w:eastAsia="Times New Roman" w:hAnsi="Times New Roman" w:cs="Times New Roman"/>
          <w:sz w:val="24"/>
          <w:szCs w:val="24"/>
          <w:lang w:eastAsia="ru-RU"/>
        </w:rPr>
        <w:t>Халабузарь</w:t>
      </w:r>
      <w:proofErr w:type="spellEnd"/>
      <w:r>
        <w:rPr>
          <w:rFonts w:ascii="Times New Roman" w:eastAsia="Times New Roman" w:hAnsi="Times New Roman" w:cs="Times New Roman"/>
          <w:sz w:val="24"/>
          <w:szCs w:val="24"/>
          <w:lang w:eastAsia="ru-RU"/>
        </w:rPr>
        <w:t>).</w:t>
      </w:r>
    </w:p>
    <w:p w:rsidR="00BF4321" w:rsidRDefault="00BF4321" w:rsidP="00BF4321">
      <w:pPr>
        <w:ind w:left="-180"/>
        <w:jc w:val="both"/>
        <w:rPr>
          <w:rFonts w:ascii="Times New Roman" w:eastAsia="Times New Roman" w:hAnsi="Times New Roman" w:cs="Times New Roman"/>
          <w:sz w:val="24"/>
          <w:szCs w:val="24"/>
          <w:lang w:eastAsia="ru-RU"/>
        </w:rPr>
      </w:pPr>
    </w:p>
    <w:p w:rsidR="00BF4321" w:rsidRDefault="00BF4321" w:rsidP="00BF4321">
      <w:pPr>
        <w:ind w:left="-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«Мир вокального искусства» (1-4 </w:t>
      </w:r>
      <w:proofErr w:type="spellStart"/>
      <w:r>
        <w:rPr>
          <w:rFonts w:ascii="Times New Roman" w:eastAsia="Times New Roman" w:hAnsi="Times New Roman" w:cs="Times New Roman"/>
          <w:sz w:val="24"/>
          <w:szCs w:val="24"/>
          <w:lang w:eastAsia="ru-RU"/>
        </w:rPr>
        <w:t>кл</w:t>
      </w:r>
      <w:proofErr w:type="spellEnd"/>
      <w:r>
        <w:rPr>
          <w:rFonts w:ascii="Times New Roman" w:eastAsia="Times New Roman" w:hAnsi="Times New Roman" w:cs="Times New Roman"/>
          <w:sz w:val="24"/>
          <w:szCs w:val="24"/>
          <w:lang w:eastAsia="ru-RU"/>
        </w:rPr>
        <w:t xml:space="preserve">). Г. А. </w:t>
      </w:r>
      <w:proofErr w:type="spellStart"/>
      <w:r>
        <w:rPr>
          <w:rFonts w:ascii="Times New Roman" w:eastAsia="Times New Roman" w:hAnsi="Times New Roman" w:cs="Times New Roman"/>
          <w:sz w:val="24"/>
          <w:szCs w:val="24"/>
          <w:lang w:eastAsia="ru-RU"/>
        </w:rPr>
        <w:t>Суязова</w:t>
      </w:r>
      <w:proofErr w:type="spellEnd"/>
    </w:p>
    <w:p w:rsidR="00BF4321" w:rsidRDefault="00BF4321" w:rsidP="00BF4321">
      <w:pPr>
        <w:ind w:left="-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Издательство «Учитель», 2008 г.,  г. Волгоград)</w:t>
      </w:r>
    </w:p>
    <w:p w:rsidR="00BF4321" w:rsidRDefault="00BF4321" w:rsidP="00BF4321">
      <w:pPr>
        <w:ind w:left="-180"/>
        <w:jc w:val="both"/>
        <w:rPr>
          <w:rFonts w:ascii="Times New Roman" w:eastAsia="Times New Roman" w:hAnsi="Times New Roman" w:cs="Times New Roman"/>
          <w:sz w:val="24"/>
          <w:szCs w:val="24"/>
          <w:lang w:eastAsia="ru-RU"/>
        </w:rPr>
      </w:pPr>
    </w:p>
    <w:p w:rsidR="00BF4321" w:rsidRDefault="00BF4321" w:rsidP="00BF4321">
      <w:pPr>
        <w:ind w:left="-1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Нотный материал.</w:t>
      </w:r>
    </w:p>
    <w:p w:rsidR="00BF4321" w:rsidRDefault="00BF4321" w:rsidP="00BF4321">
      <w:pPr>
        <w:ind w:left="-180"/>
        <w:jc w:val="both"/>
        <w:rPr>
          <w:rFonts w:ascii="Times New Roman" w:eastAsia="Times New Roman" w:hAnsi="Times New Roman" w:cs="Times New Roman"/>
          <w:sz w:val="24"/>
          <w:szCs w:val="24"/>
          <w:lang w:eastAsia="ru-RU"/>
        </w:rPr>
      </w:pPr>
    </w:p>
    <w:p w:rsidR="00BF4321" w:rsidRDefault="00BF4321" w:rsidP="00BF4321">
      <w:pPr>
        <w:jc w:val="both"/>
        <w:rPr>
          <w:sz w:val="24"/>
          <w:szCs w:val="24"/>
        </w:rPr>
      </w:pPr>
    </w:p>
    <w:p w:rsidR="00BF4321" w:rsidRDefault="00BF4321" w:rsidP="00BF4321">
      <w:pPr>
        <w:ind w:left="-142"/>
        <w:jc w:val="both"/>
      </w:pPr>
    </w:p>
    <w:p w:rsidR="00B30A33" w:rsidRDefault="00B30A33" w:rsidP="0020239C">
      <w:pPr>
        <w:ind w:left="-142"/>
        <w:jc w:val="both"/>
      </w:pPr>
    </w:p>
    <w:sectPr w:rsidR="00B30A33" w:rsidSect="003B7F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B071E"/>
    <w:multiLevelType w:val="hybridMultilevel"/>
    <w:tmpl w:val="31CCC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A013BB"/>
    <w:multiLevelType w:val="hybridMultilevel"/>
    <w:tmpl w:val="09FC5F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B7A2D7D"/>
    <w:multiLevelType w:val="hybridMultilevel"/>
    <w:tmpl w:val="4C6634E4"/>
    <w:lvl w:ilvl="0" w:tplc="EA28C488">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nsid w:val="5FFE7101"/>
    <w:multiLevelType w:val="hybridMultilevel"/>
    <w:tmpl w:val="06D2F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1A0737C"/>
    <w:multiLevelType w:val="hybridMultilevel"/>
    <w:tmpl w:val="06D2F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5D77CAA"/>
    <w:multiLevelType w:val="hybridMultilevel"/>
    <w:tmpl w:val="8F206602"/>
    <w:lvl w:ilvl="0" w:tplc="1D522BC6">
      <w:start w:val="1"/>
      <w:numFmt w:val="decimal"/>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84F84"/>
    <w:rsid w:val="00010FDF"/>
    <w:rsid w:val="00047023"/>
    <w:rsid w:val="00075CD2"/>
    <w:rsid w:val="000B50F1"/>
    <w:rsid w:val="000D043E"/>
    <w:rsid w:val="000D12E2"/>
    <w:rsid w:val="000E24D3"/>
    <w:rsid w:val="000E4460"/>
    <w:rsid w:val="000F3FC3"/>
    <w:rsid w:val="00140E4E"/>
    <w:rsid w:val="00177CCD"/>
    <w:rsid w:val="00180F77"/>
    <w:rsid w:val="0018291E"/>
    <w:rsid w:val="00184F84"/>
    <w:rsid w:val="001916F7"/>
    <w:rsid w:val="001B54A2"/>
    <w:rsid w:val="001C7B04"/>
    <w:rsid w:val="001E1148"/>
    <w:rsid w:val="001E3373"/>
    <w:rsid w:val="0020239C"/>
    <w:rsid w:val="00232526"/>
    <w:rsid w:val="00304261"/>
    <w:rsid w:val="00317005"/>
    <w:rsid w:val="00321759"/>
    <w:rsid w:val="00326A0B"/>
    <w:rsid w:val="003301B2"/>
    <w:rsid w:val="00354177"/>
    <w:rsid w:val="0038085B"/>
    <w:rsid w:val="003B7FFD"/>
    <w:rsid w:val="0040284E"/>
    <w:rsid w:val="00424C9D"/>
    <w:rsid w:val="004454ED"/>
    <w:rsid w:val="004702A7"/>
    <w:rsid w:val="00477A8A"/>
    <w:rsid w:val="00480A73"/>
    <w:rsid w:val="004811A9"/>
    <w:rsid w:val="004F5D33"/>
    <w:rsid w:val="004F6891"/>
    <w:rsid w:val="00511BCE"/>
    <w:rsid w:val="00514642"/>
    <w:rsid w:val="00515A3B"/>
    <w:rsid w:val="00535AB6"/>
    <w:rsid w:val="0054593A"/>
    <w:rsid w:val="00551FEF"/>
    <w:rsid w:val="00560D4D"/>
    <w:rsid w:val="00566848"/>
    <w:rsid w:val="00584EBF"/>
    <w:rsid w:val="005A220B"/>
    <w:rsid w:val="005B79DE"/>
    <w:rsid w:val="005C5170"/>
    <w:rsid w:val="005D675F"/>
    <w:rsid w:val="005E60D1"/>
    <w:rsid w:val="00610657"/>
    <w:rsid w:val="0061543A"/>
    <w:rsid w:val="0061588A"/>
    <w:rsid w:val="00617751"/>
    <w:rsid w:val="00621F37"/>
    <w:rsid w:val="006237C8"/>
    <w:rsid w:val="00627E40"/>
    <w:rsid w:val="006342A9"/>
    <w:rsid w:val="0063661B"/>
    <w:rsid w:val="006B2FC6"/>
    <w:rsid w:val="006B3D96"/>
    <w:rsid w:val="0073633A"/>
    <w:rsid w:val="007438A9"/>
    <w:rsid w:val="00765C70"/>
    <w:rsid w:val="008118FF"/>
    <w:rsid w:val="008271F9"/>
    <w:rsid w:val="00833728"/>
    <w:rsid w:val="00856ACC"/>
    <w:rsid w:val="00896E8D"/>
    <w:rsid w:val="008B16FB"/>
    <w:rsid w:val="008B37F4"/>
    <w:rsid w:val="008B4204"/>
    <w:rsid w:val="008B4C67"/>
    <w:rsid w:val="008B5243"/>
    <w:rsid w:val="008C1E64"/>
    <w:rsid w:val="00904067"/>
    <w:rsid w:val="009333CB"/>
    <w:rsid w:val="00963C10"/>
    <w:rsid w:val="009A2E51"/>
    <w:rsid w:val="009B6EA1"/>
    <w:rsid w:val="009D2C71"/>
    <w:rsid w:val="009E1A80"/>
    <w:rsid w:val="009E7AE1"/>
    <w:rsid w:val="009F255E"/>
    <w:rsid w:val="00A0016D"/>
    <w:rsid w:val="00A006D3"/>
    <w:rsid w:val="00A03439"/>
    <w:rsid w:val="00A26FF9"/>
    <w:rsid w:val="00A615C8"/>
    <w:rsid w:val="00A62F44"/>
    <w:rsid w:val="00AB76DA"/>
    <w:rsid w:val="00AC45BE"/>
    <w:rsid w:val="00AC4906"/>
    <w:rsid w:val="00AE69A7"/>
    <w:rsid w:val="00B30A33"/>
    <w:rsid w:val="00B41CF2"/>
    <w:rsid w:val="00B73B75"/>
    <w:rsid w:val="00B76662"/>
    <w:rsid w:val="00B818CA"/>
    <w:rsid w:val="00B81CFD"/>
    <w:rsid w:val="00BB76EF"/>
    <w:rsid w:val="00BD04B4"/>
    <w:rsid w:val="00BD1032"/>
    <w:rsid w:val="00BE22BB"/>
    <w:rsid w:val="00BF4321"/>
    <w:rsid w:val="00C1058C"/>
    <w:rsid w:val="00C14792"/>
    <w:rsid w:val="00C20868"/>
    <w:rsid w:val="00C75765"/>
    <w:rsid w:val="00C8205A"/>
    <w:rsid w:val="00C84D99"/>
    <w:rsid w:val="00C96024"/>
    <w:rsid w:val="00CA4112"/>
    <w:rsid w:val="00CA7190"/>
    <w:rsid w:val="00CB1B1A"/>
    <w:rsid w:val="00CC3568"/>
    <w:rsid w:val="00CF291D"/>
    <w:rsid w:val="00CF73C9"/>
    <w:rsid w:val="00D03E40"/>
    <w:rsid w:val="00D1383E"/>
    <w:rsid w:val="00D13F76"/>
    <w:rsid w:val="00D55986"/>
    <w:rsid w:val="00D90CAE"/>
    <w:rsid w:val="00D92389"/>
    <w:rsid w:val="00DA372C"/>
    <w:rsid w:val="00DA61A4"/>
    <w:rsid w:val="00DC424B"/>
    <w:rsid w:val="00E0242E"/>
    <w:rsid w:val="00E26D08"/>
    <w:rsid w:val="00E6262D"/>
    <w:rsid w:val="00EA1C5C"/>
    <w:rsid w:val="00EB5F02"/>
    <w:rsid w:val="00EC22D0"/>
    <w:rsid w:val="00EC3F30"/>
    <w:rsid w:val="00EE1EF0"/>
    <w:rsid w:val="00F03F5D"/>
    <w:rsid w:val="00F07716"/>
    <w:rsid w:val="00F2277D"/>
    <w:rsid w:val="00F41C2F"/>
    <w:rsid w:val="00F50A72"/>
    <w:rsid w:val="00F57917"/>
    <w:rsid w:val="00F61A3F"/>
    <w:rsid w:val="00F72623"/>
    <w:rsid w:val="00F801EF"/>
    <w:rsid w:val="00F84028"/>
    <w:rsid w:val="00F840C9"/>
    <w:rsid w:val="00F843E9"/>
    <w:rsid w:val="00FA0FFC"/>
    <w:rsid w:val="00FB6427"/>
    <w:rsid w:val="00FE7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F84"/>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84F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15A3B"/>
    <w:pPr>
      <w:ind w:left="720"/>
      <w:contextualSpacing/>
    </w:pPr>
  </w:style>
  <w:style w:type="paragraph" w:styleId="a5">
    <w:name w:val="No Spacing"/>
    <w:uiPriority w:val="1"/>
    <w:qFormat/>
    <w:rsid w:val="0018291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F84"/>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84F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15A3B"/>
    <w:pPr>
      <w:ind w:left="720"/>
      <w:contextualSpacing/>
    </w:pPr>
  </w:style>
  <w:style w:type="paragraph" w:styleId="a5">
    <w:name w:val="No Spacing"/>
    <w:uiPriority w:val="1"/>
    <w:qFormat/>
    <w:rsid w:val="001829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263">
      <w:bodyDiv w:val="1"/>
      <w:marLeft w:val="0"/>
      <w:marRight w:val="0"/>
      <w:marTop w:val="0"/>
      <w:marBottom w:val="0"/>
      <w:divBdr>
        <w:top w:val="none" w:sz="0" w:space="0" w:color="auto"/>
        <w:left w:val="none" w:sz="0" w:space="0" w:color="auto"/>
        <w:bottom w:val="none" w:sz="0" w:space="0" w:color="auto"/>
        <w:right w:val="none" w:sz="0" w:space="0" w:color="auto"/>
      </w:divBdr>
    </w:div>
    <w:div w:id="214010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93BB8-2986-47B1-B9BA-D1F066D5A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3909</Words>
  <Characters>22283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dc:creator>
  <cp:lastModifiedBy>333</cp:lastModifiedBy>
  <cp:revision>134</cp:revision>
  <dcterms:created xsi:type="dcterms:W3CDTF">2011-09-21T06:00:00Z</dcterms:created>
  <dcterms:modified xsi:type="dcterms:W3CDTF">2022-10-26T12:29:00Z</dcterms:modified>
</cp:coreProperties>
</file>